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57" w:rsidRDefault="007F0857" w:rsidP="007F0857">
      <w:pPr>
        <w:pStyle w:val="Geenafstand"/>
        <w:rPr>
          <w:b/>
          <w:sz w:val="28"/>
          <w:szCs w:val="28"/>
        </w:rPr>
      </w:pPr>
      <w:r w:rsidRPr="007F0857">
        <w:rPr>
          <w:b/>
          <w:sz w:val="28"/>
          <w:szCs w:val="28"/>
        </w:rPr>
        <w:t>Economie</w:t>
      </w:r>
    </w:p>
    <w:p w:rsidR="007F0857" w:rsidRDefault="007F0857" w:rsidP="007F0857">
      <w:pPr>
        <w:pStyle w:val="Geenafstand"/>
        <w:rPr>
          <w:i/>
          <w:sz w:val="20"/>
          <w:szCs w:val="20"/>
        </w:rPr>
      </w:pPr>
      <w:r>
        <w:rPr>
          <w:i/>
          <w:sz w:val="20"/>
          <w:szCs w:val="20"/>
        </w:rPr>
        <w:t>Hoofdstuk 7: Productie in beweging: groei en conjunctuur</w:t>
      </w:r>
    </w:p>
    <w:p w:rsidR="007F0857" w:rsidRDefault="007F0857" w:rsidP="007F0857">
      <w:pPr>
        <w:pStyle w:val="Geenafstand"/>
        <w:rPr>
          <w:i/>
          <w:sz w:val="20"/>
          <w:szCs w:val="20"/>
        </w:rPr>
      </w:pPr>
    </w:p>
    <w:p w:rsidR="007F0857" w:rsidRDefault="007F0857" w:rsidP="007F0857">
      <w:pPr>
        <w:pStyle w:val="Geenafstand"/>
        <w:rPr>
          <w:b/>
          <w:sz w:val="20"/>
          <w:szCs w:val="20"/>
          <w:u w:val="single"/>
        </w:rPr>
      </w:pPr>
      <w:r>
        <w:rPr>
          <w:b/>
          <w:sz w:val="20"/>
          <w:szCs w:val="20"/>
          <w:u w:val="single"/>
        </w:rPr>
        <w:t>7.1 Soorten bewegingen</w:t>
      </w:r>
    </w:p>
    <w:p w:rsidR="007F0857" w:rsidRDefault="00384781" w:rsidP="007F0857">
      <w:pPr>
        <w:pStyle w:val="Geenafstand"/>
        <w:rPr>
          <w:sz w:val="20"/>
          <w:szCs w:val="20"/>
        </w:rPr>
      </w:pPr>
      <w:r>
        <w:rPr>
          <w:sz w:val="20"/>
          <w:szCs w:val="20"/>
        </w:rPr>
        <w:t>Er zijn in de economie verschillende soorten bewegingen. Hierbij onderscheiden we:</w:t>
      </w:r>
    </w:p>
    <w:p w:rsidR="00384781" w:rsidRDefault="00384781" w:rsidP="00384781">
      <w:pPr>
        <w:pStyle w:val="Geenafstand"/>
        <w:numPr>
          <w:ilvl w:val="0"/>
          <w:numId w:val="1"/>
        </w:numPr>
        <w:rPr>
          <w:sz w:val="20"/>
          <w:szCs w:val="20"/>
        </w:rPr>
      </w:pPr>
      <w:r>
        <w:rPr>
          <w:sz w:val="20"/>
          <w:szCs w:val="20"/>
        </w:rPr>
        <w:t>De trendbeweging</w:t>
      </w:r>
    </w:p>
    <w:p w:rsidR="00384781" w:rsidRDefault="00384781" w:rsidP="00384781">
      <w:pPr>
        <w:pStyle w:val="Geenafstand"/>
        <w:numPr>
          <w:ilvl w:val="0"/>
          <w:numId w:val="1"/>
        </w:numPr>
        <w:rPr>
          <w:sz w:val="20"/>
          <w:szCs w:val="20"/>
        </w:rPr>
      </w:pPr>
      <w:r>
        <w:rPr>
          <w:sz w:val="20"/>
          <w:szCs w:val="20"/>
        </w:rPr>
        <w:t>De conjunctuurbeweging</w:t>
      </w:r>
    </w:p>
    <w:p w:rsidR="00384781" w:rsidRDefault="00384781" w:rsidP="00384781">
      <w:pPr>
        <w:pStyle w:val="Geenafstand"/>
        <w:numPr>
          <w:ilvl w:val="0"/>
          <w:numId w:val="1"/>
        </w:numPr>
        <w:rPr>
          <w:sz w:val="20"/>
          <w:szCs w:val="20"/>
        </w:rPr>
      </w:pPr>
      <w:r>
        <w:rPr>
          <w:sz w:val="20"/>
          <w:szCs w:val="20"/>
        </w:rPr>
        <w:t>De seizoensbeweging</w:t>
      </w:r>
    </w:p>
    <w:p w:rsidR="00384781" w:rsidRDefault="00384781" w:rsidP="00384781">
      <w:pPr>
        <w:pStyle w:val="Geenafstand"/>
        <w:numPr>
          <w:ilvl w:val="0"/>
          <w:numId w:val="1"/>
        </w:numPr>
        <w:rPr>
          <w:sz w:val="20"/>
          <w:szCs w:val="20"/>
        </w:rPr>
      </w:pPr>
      <w:r>
        <w:rPr>
          <w:sz w:val="20"/>
          <w:szCs w:val="20"/>
        </w:rPr>
        <w:t>Incidentele bewegingen</w:t>
      </w:r>
    </w:p>
    <w:p w:rsidR="00384781" w:rsidRDefault="00384781" w:rsidP="00384781">
      <w:pPr>
        <w:pStyle w:val="Geenafstand"/>
        <w:rPr>
          <w:sz w:val="20"/>
          <w:szCs w:val="20"/>
        </w:rPr>
      </w:pPr>
    </w:p>
    <w:p w:rsidR="00384781" w:rsidRPr="00042539" w:rsidRDefault="00384781" w:rsidP="00384781">
      <w:pPr>
        <w:pStyle w:val="Geenafstand"/>
        <w:rPr>
          <w:b/>
          <w:sz w:val="20"/>
          <w:szCs w:val="20"/>
        </w:rPr>
      </w:pPr>
      <w:r w:rsidRPr="00042539">
        <w:rPr>
          <w:b/>
          <w:sz w:val="20"/>
          <w:szCs w:val="20"/>
        </w:rPr>
        <w:t>De trendbeweging</w:t>
      </w:r>
    </w:p>
    <w:p w:rsidR="00384781" w:rsidRDefault="00384781" w:rsidP="00384781">
      <w:pPr>
        <w:pStyle w:val="Geenafstand"/>
        <w:rPr>
          <w:sz w:val="20"/>
          <w:szCs w:val="20"/>
        </w:rPr>
      </w:pPr>
      <w:r>
        <w:rPr>
          <w:sz w:val="20"/>
          <w:szCs w:val="20"/>
        </w:rPr>
        <w:t xml:space="preserve">Met trend wordt de algemene richting bedoeld waarin een variabele zich beweegt. </w:t>
      </w:r>
    </w:p>
    <w:p w:rsidR="00384781" w:rsidRDefault="00384781" w:rsidP="00384781">
      <w:pPr>
        <w:pStyle w:val="Geenafstand"/>
        <w:rPr>
          <w:sz w:val="20"/>
          <w:szCs w:val="20"/>
        </w:rPr>
      </w:pPr>
      <w:r>
        <w:rPr>
          <w:sz w:val="20"/>
          <w:szCs w:val="20"/>
        </w:rPr>
        <w:t>Als het inkomen per hoofd in honderd jaar groeit van €157 tot €25063, betekent dat een gemiddelde groei van ruim 5% per jaar.</w:t>
      </w:r>
    </w:p>
    <w:p w:rsidR="00384781" w:rsidRDefault="00384781" w:rsidP="00384781">
      <w:pPr>
        <w:pStyle w:val="Geenafstand"/>
        <w:rPr>
          <w:sz w:val="20"/>
          <w:szCs w:val="20"/>
        </w:rPr>
      </w:pPr>
      <w:r>
        <w:rPr>
          <w:sz w:val="20"/>
          <w:szCs w:val="20"/>
        </w:rPr>
        <w:t>In westerse landen is er de afgelopen</w:t>
      </w:r>
      <w:r w:rsidR="001E690F">
        <w:rPr>
          <w:sz w:val="20"/>
          <w:szCs w:val="20"/>
        </w:rPr>
        <w:t xml:space="preserve"> eeuwen spraken van voortdurende groei. </w:t>
      </w:r>
      <w:r w:rsidR="00C37D5A">
        <w:rPr>
          <w:sz w:val="20"/>
          <w:szCs w:val="20"/>
        </w:rPr>
        <w:t xml:space="preserve">Daarom spreken we van een groeitrend. Ook komt het af en toe voor dat de trend ruw onderbroken wordt; bijvoorbeeld de tweede wereldoorlog. Dat heet een </w:t>
      </w:r>
      <w:r w:rsidR="00C37D5A" w:rsidRPr="00C37D5A">
        <w:rPr>
          <w:b/>
          <w:sz w:val="20"/>
          <w:szCs w:val="20"/>
        </w:rPr>
        <w:t>trendbreuk</w:t>
      </w:r>
      <w:r w:rsidR="00C37D5A">
        <w:rPr>
          <w:sz w:val="20"/>
          <w:szCs w:val="20"/>
        </w:rPr>
        <w:t xml:space="preserve">. </w:t>
      </w:r>
    </w:p>
    <w:p w:rsidR="00C37D5A" w:rsidRDefault="00C37D5A" w:rsidP="00384781">
      <w:pPr>
        <w:pStyle w:val="Geenafstand"/>
        <w:rPr>
          <w:sz w:val="20"/>
          <w:szCs w:val="20"/>
        </w:rPr>
      </w:pPr>
    </w:p>
    <w:p w:rsidR="00C37D5A" w:rsidRPr="00042539" w:rsidRDefault="00C37D5A" w:rsidP="00384781">
      <w:pPr>
        <w:pStyle w:val="Geenafstand"/>
        <w:rPr>
          <w:b/>
          <w:sz w:val="20"/>
          <w:szCs w:val="20"/>
        </w:rPr>
      </w:pPr>
      <w:r w:rsidRPr="00042539">
        <w:rPr>
          <w:b/>
          <w:sz w:val="20"/>
          <w:szCs w:val="20"/>
        </w:rPr>
        <w:t>De conjunctuurbeweging</w:t>
      </w:r>
    </w:p>
    <w:p w:rsidR="00C37D5A" w:rsidRDefault="00042539" w:rsidP="00384781">
      <w:pPr>
        <w:pStyle w:val="Geenafstand"/>
        <w:rPr>
          <w:sz w:val="20"/>
          <w:szCs w:val="20"/>
        </w:rPr>
      </w:pPr>
      <w:r>
        <w:rPr>
          <w:sz w:val="20"/>
          <w:szCs w:val="20"/>
        </w:rPr>
        <w:t xml:space="preserve">Het komt zelden voor dat de groei in een bepaald jaar precies op het gemiddelde zit. Sommige jaren zijn hoger, en sommige lager. De schommelingen in de feitelijke groeicijfers van het nationaal product rond de groeitrend noemen we de conjunctuurbeweging. </w:t>
      </w:r>
    </w:p>
    <w:p w:rsidR="00042539" w:rsidRDefault="00042539" w:rsidP="00384781">
      <w:pPr>
        <w:pStyle w:val="Geenafstand"/>
        <w:rPr>
          <w:sz w:val="20"/>
          <w:szCs w:val="20"/>
        </w:rPr>
      </w:pPr>
    </w:p>
    <w:p w:rsidR="00042539" w:rsidRPr="00042539" w:rsidRDefault="00042539" w:rsidP="00384781">
      <w:pPr>
        <w:pStyle w:val="Geenafstand"/>
        <w:rPr>
          <w:b/>
          <w:sz w:val="20"/>
          <w:szCs w:val="20"/>
        </w:rPr>
      </w:pPr>
      <w:r w:rsidRPr="00042539">
        <w:rPr>
          <w:b/>
          <w:sz w:val="20"/>
          <w:szCs w:val="20"/>
        </w:rPr>
        <w:t>Seizoensbewegingen</w:t>
      </w:r>
    </w:p>
    <w:p w:rsidR="00042539" w:rsidRDefault="00042539" w:rsidP="00384781">
      <w:pPr>
        <w:pStyle w:val="Geenafstand"/>
        <w:rPr>
          <w:sz w:val="20"/>
          <w:szCs w:val="20"/>
        </w:rPr>
      </w:pPr>
      <w:r>
        <w:rPr>
          <w:sz w:val="20"/>
          <w:szCs w:val="20"/>
        </w:rPr>
        <w:t xml:space="preserve">Binnen de periode van een jaar vind je de seizoensbeweging. De jaargetijden veroorzaken pieken in een aantal bedrijfstakken. Bijvoorbeeld bij de horeca in de zomer en schaatsbanen in de winter. </w:t>
      </w:r>
    </w:p>
    <w:p w:rsidR="00042539" w:rsidRDefault="00042539" w:rsidP="00384781">
      <w:pPr>
        <w:pStyle w:val="Geenafstand"/>
        <w:rPr>
          <w:sz w:val="20"/>
          <w:szCs w:val="20"/>
        </w:rPr>
      </w:pPr>
    </w:p>
    <w:p w:rsidR="00042539" w:rsidRPr="00042539" w:rsidRDefault="00042539" w:rsidP="00384781">
      <w:pPr>
        <w:pStyle w:val="Geenafstand"/>
        <w:rPr>
          <w:b/>
          <w:sz w:val="20"/>
          <w:szCs w:val="20"/>
        </w:rPr>
      </w:pPr>
      <w:r w:rsidRPr="00042539">
        <w:rPr>
          <w:b/>
          <w:sz w:val="20"/>
          <w:szCs w:val="20"/>
        </w:rPr>
        <w:t>Incidentele bewegingen</w:t>
      </w:r>
    </w:p>
    <w:p w:rsidR="00042539" w:rsidRDefault="00042539" w:rsidP="00384781">
      <w:pPr>
        <w:pStyle w:val="Geenafstand"/>
        <w:rPr>
          <w:sz w:val="20"/>
          <w:szCs w:val="20"/>
        </w:rPr>
      </w:pPr>
      <w:r>
        <w:rPr>
          <w:sz w:val="20"/>
          <w:szCs w:val="20"/>
        </w:rPr>
        <w:t>Door allerlei incidenteel optredende factoren kan de economie beïnvloed worden. Een land dat zich in (burger)oorlog bevindt, zal de weerslag op de productie voelen. Natuurrampen kunnen de economie veel schade toebrengen, maar ook leiden tot flinke investeringen.</w:t>
      </w:r>
    </w:p>
    <w:p w:rsidR="00042539" w:rsidRDefault="00042539" w:rsidP="00384781">
      <w:pPr>
        <w:pStyle w:val="Geenafstand"/>
        <w:rPr>
          <w:sz w:val="20"/>
          <w:szCs w:val="20"/>
        </w:rPr>
      </w:pPr>
    </w:p>
    <w:p w:rsidR="00042539" w:rsidRDefault="00042539" w:rsidP="00384781">
      <w:pPr>
        <w:pStyle w:val="Geenafstand"/>
        <w:rPr>
          <w:b/>
          <w:sz w:val="20"/>
          <w:szCs w:val="20"/>
          <w:u w:val="single"/>
        </w:rPr>
      </w:pPr>
      <w:r>
        <w:rPr>
          <w:b/>
          <w:sz w:val="20"/>
          <w:szCs w:val="20"/>
          <w:u w:val="single"/>
        </w:rPr>
        <w:t>7.2 De productiecapaciteit</w:t>
      </w:r>
    </w:p>
    <w:p w:rsidR="00042539" w:rsidRDefault="00042539" w:rsidP="00384781">
      <w:pPr>
        <w:pStyle w:val="Geenafstand"/>
        <w:rPr>
          <w:sz w:val="20"/>
          <w:szCs w:val="20"/>
        </w:rPr>
      </w:pPr>
      <w:r w:rsidRPr="00042539">
        <w:rPr>
          <w:sz w:val="20"/>
          <w:szCs w:val="20"/>
          <w:highlight w:val="yellow"/>
        </w:rPr>
        <w:t xml:space="preserve">De productiefactoren (arbeid, kapitaal, natuur en ondernemersactiviteit) </w:t>
      </w:r>
      <w:r w:rsidRPr="00042539">
        <w:rPr>
          <w:sz w:val="20"/>
          <w:szCs w:val="20"/>
          <w:highlight w:val="yellow"/>
        </w:rPr>
        <w:sym w:font="Wingdings" w:char="F0E0"/>
      </w:r>
      <w:r w:rsidRPr="00042539">
        <w:rPr>
          <w:sz w:val="20"/>
          <w:szCs w:val="20"/>
          <w:highlight w:val="yellow"/>
        </w:rPr>
        <w:t xml:space="preserve"> productieproces </w:t>
      </w:r>
      <w:r w:rsidRPr="00042539">
        <w:rPr>
          <w:sz w:val="20"/>
          <w:szCs w:val="20"/>
          <w:highlight w:val="yellow"/>
        </w:rPr>
        <w:sym w:font="Wingdings" w:char="F0E0"/>
      </w:r>
      <w:r w:rsidRPr="00042539">
        <w:rPr>
          <w:sz w:val="20"/>
          <w:szCs w:val="20"/>
          <w:highlight w:val="yellow"/>
        </w:rPr>
        <w:t xml:space="preserve"> productie.</w:t>
      </w:r>
    </w:p>
    <w:p w:rsidR="00042539" w:rsidRDefault="00042539" w:rsidP="00384781">
      <w:pPr>
        <w:pStyle w:val="Geenafstand"/>
        <w:rPr>
          <w:sz w:val="20"/>
          <w:szCs w:val="20"/>
        </w:rPr>
      </w:pPr>
      <w:r>
        <w:rPr>
          <w:sz w:val="20"/>
          <w:szCs w:val="20"/>
        </w:rPr>
        <w:t xml:space="preserve">De ondernemer combineert de productiefactoren en brengt zo een bepaalde productie tot stand. </w:t>
      </w:r>
    </w:p>
    <w:p w:rsidR="00042539" w:rsidRDefault="00042539" w:rsidP="00384781">
      <w:pPr>
        <w:pStyle w:val="Geenafstand"/>
        <w:rPr>
          <w:sz w:val="20"/>
          <w:szCs w:val="20"/>
        </w:rPr>
      </w:pPr>
    </w:p>
    <w:p w:rsidR="00042539" w:rsidRDefault="00042539" w:rsidP="00042539">
      <w:pPr>
        <w:pStyle w:val="Geenafstand"/>
        <w:numPr>
          <w:ilvl w:val="0"/>
          <w:numId w:val="2"/>
        </w:numPr>
        <w:rPr>
          <w:sz w:val="20"/>
          <w:szCs w:val="20"/>
        </w:rPr>
      </w:pPr>
      <w:r>
        <w:rPr>
          <w:sz w:val="20"/>
          <w:szCs w:val="20"/>
        </w:rPr>
        <w:t xml:space="preserve">Onder de </w:t>
      </w:r>
      <w:r>
        <w:rPr>
          <w:b/>
          <w:sz w:val="20"/>
          <w:szCs w:val="20"/>
        </w:rPr>
        <w:t xml:space="preserve">productiecapaciteit </w:t>
      </w:r>
      <w:r>
        <w:rPr>
          <w:sz w:val="20"/>
          <w:szCs w:val="20"/>
        </w:rPr>
        <w:t>verstaan we de maximale hoeveelheid goederen en diensten die een land op korte termijn kan voortbrengen.</w:t>
      </w:r>
    </w:p>
    <w:p w:rsidR="00184745" w:rsidRDefault="00184745" w:rsidP="00184745">
      <w:pPr>
        <w:pStyle w:val="Geenafstand"/>
        <w:rPr>
          <w:sz w:val="20"/>
          <w:szCs w:val="20"/>
        </w:rPr>
      </w:pPr>
    </w:p>
    <w:p w:rsidR="00184745" w:rsidRDefault="00184745" w:rsidP="00184745">
      <w:pPr>
        <w:pStyle w:val="Geenafstand"/>
        <w:rPr>
          <w:sz w:val="20"/>
          <w:szCs w:val="20"/>
          <w:u w:val="single"/>
        </w:rPr>
      </w:pPr>
      <w:r>
        <w:rPr>
          <w:sz w:val="20"/>
          <w:szCs w:val="20"/>
          <w:u w:val="single"/>
        </w:rPr>
        <w:t>Een eenvoudig model van de productiecapaciteit</w:t>
      </w:r>
    </w:p>
    <w:p w:rsidR="00184745" w:rsidRDefault="00184745" w:rsidP="00184745">
      <w:pPr>
        <w:pStyle w:val="Geenafstand"/>
        <w:rPr>
          <w:sz w:val="20"/>
          <w:szCs w:val="20"/>
        </w:rPr>
      </w:pPr>
      <w:r>
        <w:rPr>
          <w:sz w:val="20"/>
          <w:szCs w:val="20"/>
        </w:rPr>
        <w:t>A</w:t>
      </w:r>
      <w:r>
        <w:rPr>
          <w:sz w:val="20"/>
          <w:szCs w:val="20"/>
          <w:vertAlign w:val="subscript"/>
        </w:rPr>
        <w:t>A</w:t>
      </w:r>
      <w:r>
        <w:rPr>
          <w:sz w:val="20"/>
          <w:szCs w:val="20"/>
        </w:rPr>
        <w:t xml:space="preserve"> = het arbeidsaanbod: de beroepsbevolking (de feitelijk werkenden + de werklozen)</w:t>
      </w:r>
    </w:p>
    <w:p w:rsidR="00184745" w:rsidRDefault="00184745" w:rsidP="00184745">
      <w:pPr>
        <w:pStyle w:val="Geenafstand"/>
        <w:rPr>
          <w:sz w:val="20"/>
          <w:szCs w:val="20"/>
        </w:rPr>
      </w:pPr>
      <w:r>
        <w:rPr>
          <w:sz w:val="20"/>
          <w:szCs w:val="20"/>
        </w:rPr>
        <w:t>K = kapitaalgoederenvoorraad (de waarde van de aanwezige kapitaalgoederen)</w:t>
      </w:r>
    </w:p>
    <w:p w:rsidR="00184745" w:rsidRDefault="00184745" w:rsidP="00184745">
      <w:pPr>
        <w:pStyle w:val="Geenafstand"/>
        <w:rPr>
          <w:sz w:val="20"/>
          <w:szCs w:val="20"/>
        </w:rPr>
      </w:pPr>
      <w:r>
        <w:rPr>
          <w:sz w:val="20"/>
          <w:szCs w:val="20"/>
        </w:rPr>
        <w:t>a = gemiddelde arbeidsproductiviteit</w:t>
      </w:r>
    </w:p>
    <w:p w:rsidR="00184745" w:rsidRDefault="00184745" w:rsidP="00184745">
      <w:pPr>
        <w:pStyle w:val="Geenafstand"/>
        <w:rPr>
          <w:sz w:val="20"/>
          <w:szCs w:val="20"/>
        </w:rPr>
      </w:pPr>
      <w:r>
        <w:rPr>
          <w:sz w:val="20"/>
          <w:szCs w:val="20"/>
        </w:rPr>
        <w:t>k = gemiddelde kapitaalproductiviteit</w:t>
      </w:r>
    </w:p>
    <w:p w:rsidR="00184745" w:rsidRDefault="00184745" w:rsidP="00184745">
      <w:pPr>
        <w:pStyle w:val="Geenafstand"/>
        <w:rPr>
          <w:sz w:val="20"/>
          <w:szCs w:val="20"/>
        </w:rPr>
      </w:pPr>
    </w:p>
    <w:p w:rsidR="00184745" w:rsidRDefault="00184745" w:rsidP="00184745">
      <w:pPr>
        <w:pStyle w:val="Geenafstand"/>
        <w:rPr>
          <w:sz w:val="20"/>
          <w:szCs w:val="20"/>
        </w:rPr>
      </w:pPr>
      <w:r>
        <w:rPr>
          <w:sz w:val="20"/>
          <w:szCs w:val="20"/>
        </w:rPr>
        <w:t xml:space="preserve">De gemiddelde </w:t>
      </w:r>
      <w:r w:rsidRPr="000173AE">
        <w:rPr>
          <w:b/>
          <w:sz w:val="20"/>
          <w:szCs w:val="20"/>
        </w:rPr>
        <w:t>arbeidsproductiviteit (a)</w:t>
      </w:r>
      <w:r>
        <w:rPr>
          <w:sz w:val="20"/>
          <w:szCs w:val="20"/>
        </w:rPr>
        <w:t xml:space="preserve"> is de waarde van de productie per hoeveelheid arbeid. De arbeidsproductiviteit kan per arbeidsuur, maar ook per arbeidsjaren gaan. Als bekend is hoe groot de beroepsbevolking is, kan worden uitgerekend hoe groot de productie zou zijn, als iedereen is ingeschakeld.</w:t>
      </w:r>
    </w:p>
    <w:p w:rsidR="00184745" w:rsidRDefault="00184745" w:rsidP="00184745">
      <w:pPr>
        <w:pStyle w:val="Geenafstand"/>
        <w:rPr>
          <w:sz w:val="20"/>
          <w:szCs w:val="20"/>
        </w:rPr>
      </w:pPr>
    </w:p>
    <w:p w:rsidR="00184745" w:rsidRDefault="00184745" w:rsidP="00184745">
      <w:pPr>
        <w:pStyle w:val="Geenafstand"/>
        <w:rPr>
          <w:sz w:val="20"/>
          <w:szCs w:val="20"/>
        </w:rPr>
      </w:pPr>
      <w:r>
        <w:rPr>
          <w:sz w:val="20"/>
          <w:szCs w:val="20"/>
        </w:rPr>
        <w:t>Maximale productie</w:t>
      </w:r>
      <w:r w:rsidRPr="00184745">
        <w:rPr>
          <w:sz w:val="20"/>
          <w:szCs w:val="20"/>
          <w:vertAlign w:val="subscript"/>
        </w:rPr>
        <w:t>volgens arbeid</w:t>
      </w:r>
      <w:r w:rsidR="000173AE">
        <w:rPr>
          <w:sz w:val="20"/>
          <w:szCs w:val="20"/>
          <w:vertAlign w:val="subscript"/>
        </w:rPr>
        <w:t xml:space="preserve"> </w:t>
      </w:r>
      <w:r w:rsidR="000173AE">
        <w:rPr>
          <w:sz w:val="20"/>
          <w:szCs w:val="20"/>
        </w:rPr>
        <w:t>= A</w:t>
      </w:r>
      <w:r w:rsidR="000173AE">
        <w:rPr>
          <w:sz w:val="20"/>
          <w:szCs w:val="20"/>
          <w:vertAlign w:val="subscript"/>
        </w:rPr>
        <w:t>A</w:t>
      </w:r>
      <w:r w:rsidR="000173AE">
        <w:rPr>
          <w:sz w:val="20"/>
          <w:szCs w:val="20"/>
        </w:rPr>
        <w:t xml:space="preserve"> x a</w:t>
      </w:r>
    </w:p>
    <w:p w:rsidR="000173AE" w:rsidRDefault="000173AE" w:rsidP="00184745">
      <w:pPr>
        <w:pStyle w:val="Geenafstand"/>
        <w:rPr>
          <w:sz w:val="20"/>
          <w:szCs w:val="20"/>
        </w:rPr>
      </w:pPr>
    </w:p>
    <w:p w:rsidR="000173AE" w:rsidRDefault="000173AE" w:rsidP="00184745">
      <w:pPr>
        <w:pStyle w:val="Geenafstand"/>
        <w:rPr>
          <w:sz w:val="20"/>
          <w:szCs w:val="20"/>
        </w:rPr>
      </w:pPr>
      <w:r>
        <w:rPr>
          <w:sz w:val="20"/>
          <w:szCs w:val="20"/>
        </w:rPr>
        <w:t xml:space="preserve">Niet alleen met de productiefactor arbeid maar ook met de productiefactor kapitaal moet gewerkt worden. Hoeveel er met de kapitaalgoederenvoorraad kan worden gemaakt hangt af van de gemiddelde </w:t>
      </w:r>
      <w:r w:rsidRPr="000173AE">
        <w:rPr>
          <w:b/>
          <w:sz w:val="20"/>
          <w:szCs w:val="20"/>
        </w:rPr>
        <w:t>kapitaalproductiviteit (k).</w:t>
      </w:r>
      <w:r>
        <w:rPr>
          <w:sz w:val="20"/>
          <w:szCs w:val="20"/>
        </w:rPr>
        <w:t xml:space="preserve"> Onder de kapitaalproductiviteit verstaan de waarde van de productie per hoeveelheid kapitaal. (Stel dat de kapitaalproductiviteit 1/3 is, dat betekent dat er met elke euro 0,33 cent productie tot stand kan worden gebracht.)</w:t>
      </w:r>
    </w:p>
    <w:p w:rsidR="000173AE" w:rsidRDefault="000173AE" w:rsidP="00184745">
      <w:pPr>
        <w:pStyle w:val="Geenafstand"/>
        <w:rPr>
          <w:sz w:val="20"/>
          <w:szCs w:val="20"/>
        </w:rPr>
      </w:pPr>
      <w:r>
        <w:rPr>
          <w:sz w:val="20"/>
          <w:szCs w:val="20"/>
        </w:rPr>
        <w:lastRenderedPageBreak/>
        <w:t>Maximale productie</w:t>
      </w:r>
      <w:r>
        <w:rPr>
          <w:sz w:val="20"/>
          <w:szCs w:val="20"/>
          <w:vertAlign w:val="subscript"/>
        </w:rPr>
        <w:t>volgens kapitaal</w:t>
      </w:r>
      <w:r>
        <w:rPr>
          <w:sz w:val="20"/>
          <w:szCs w:val="20"/>
        </w:rPr>
        <w:t xml:space="preserve"> = K x k</w:t>
      </w:r>
    </w:p>
    <w:p w:rsidR="000173AE" w:rsidRDefault="000173AE" w:rsidP="00184745">
      <w:pPr>
        <w:pStyle w:val="Geenafstand"/>
        <w:rPr>
          <w:sz w:val="20"/>
          <w:szCs w:val="20"/>
        </w:rPr>
      </w:pPr>
    </w:p>
    <w:p w:rsidR="000173AE" w:rsidRDefault="000173AE" w:rsidP="00184745">
      <w:pPr>
        <w:pStyle w:val="Geenafstand"/>
        <w:rPr>
          <w:sz w:val="20"/>
          <w:szCs w:val="20"/>
        </w:rPr>
      </w:pPr>
      <w:r>
        <w:rPr>
          <w:sz w:val="20"/>
          <w:szCs w:val="20"/>
        </w:rPr>
        <w:t xml:space="preserve">Vb. </w:t>
      </w:r>
      <w:r>
        <w:rPr>
          <w:sz w:val="20"/>
          <w:szCs w:val="20"/>
        </w:rPr>
        <w:tab/>
      </w:r>
      <w:r w:rsidRPr="000173AE">
        <w:rPr>
          <w:sz w:val="20"/>
          <w:szCs w:val="20"/>
        </w:rPr>
        <w:t>Maximale productie</w:t>
      </w:r>
      <w:r w:rsidRPr="000173AE">
        <w:rPr>
          <w:sz w:val="20"/>
          <w:szCs w:val="20"/>
          <w:vertAlign w:val="subscript"/>
        </w:rPr>
        <w:t>volgens arbeid</w:t>
      </w:r>
      <w:r>
        <w:rPr>
          <w:sz w:val="20"/>
          <w:szCs w:val="20"/>
        </w:rPr>
        <w:t xml:space="preserve"> = 6,5 miljoen x €50000 = €325 miljard</w:t>
      </w:r>
    </w:p>
    <w:p w:rsidR="000173AE" w:rsidRDefault="000173AE" w:rsidP="00184745">
      <w:pPr>
        <w:pStyle w:val="Geenafstand"/>
        <w:rPr>
          <w:sz w:val="20"/>
          <w:szCs w:val="20"/>
        </w:rPr>
      </w:pPr>
      <w:r>
        <w:rPr>
          <w:sz w:val="20"/>
          <w:szCs w:val="20"/>
        </w:rPr>
        <w:tab/>
      </w:r>
      <w:r w:rsidRPr="000173AE">
        <w:rPr>
          <w:sz w:val="20"/>
          <w:szCs w:val="20"/>
        </w:rPr>
        <w:t>Maximale productie</w:t>
      </w:r>
      <w:r w:rsidRPr="000173AE">
        <w:rPr>
          <w:sz w:val="20"/>
          <w:szCs w:val="20"/>
          <w:vertAlign w:val="subscript"/>
        </w:rPr>
        <w:t>volgens kapitaal</w:t>
      </w:r>
      <w:r w:rsidRPr="000173AE">
        <w:rPr>
          <w:sz w:val="20"/>
          <w:szCs w:val="20"/>
        </w:rPr>
        <w:t xml:space="preserve"> =</w:t>
      </w:r>
      <w:r>
        <w:rPr>
          <w:sz w:val="20"/>
          <w:szCs w:val="20"/>
        </w:rPr>
        <w:t xml:space="preserve"> €900 miljard x 1/3 = €300 miljard</w:t>
      </w:r>
    </w:p>
    <w:p w:rsidR="000173AE" w:rsidRDefault="000173AE" w:rsidP="00184745">
      <w:pPr>
        <w:pStyle w:val="Geenafstand"/>
        <w:rPr>
          <w:sz w:val="20"/>
          <w:szCs w:val="20"/>
        </w:rPr>
      </w:pPr>
      <w:r>
        <w:rPr>
          <w:sz w:val="20"/>
          <w:szCs w:val="20"/>
        </w:rPr>
        <w:t xml:space="preserve">In dit voorbeeld is kapitaal de </w:t>
      </w:r>
      <w:r w:rsidRPr="000173AE">
        <w:rPr>
          <w:b/>
          <w:sz w:val="20"/>
          <w:szCs w:val="20"/>
        </w:rPr>
        <w:t>knelpuntsfactor</w:t>
      </w:r>
      <w:r>
        <w:rPr>
          <w:b/>
          <w:sz w:val="20"/>
          <w:szCs w:val="20"/>
        </w:rPr>
        <w:t xml:space="preserve">. </w:t>
      </w:r>
    </w:p>
    <w:p w:rsidR="000173AE" w:rsidRDefault="000173AE" w:rsidP="00184745">
      <w:pPr>
        <w:pStyle w:val="Geenafstand"/>
        <w:rPr>
          <w:sz w:val="20"/>
          <w:szCs w:val="20"/>
        </w:rPr>
      </w:pPr>
    </w:p>
    <w:p w:rsidR="000173AE" w:rsidRDefault="000173AE" w:rsidP="00184745">
      <w:pPr>
        <w:pStyle w:val="Geenafstand"/>
        <w:rPr>
          <w:sz w:val="20"/>
          <w:szCs w:val="20"/>
        </w:rPr>
      </w:pPr>
      <w:r>
        <w:rPr>
          <w:sz w:val="20"/>
          <w:szCs w:val="20"/>
        </w:rPr>
        <w:t xml:space="preserve">De knelpuntsfactor bepaalt de omvang van de productiecapaciteit. In het voorbeeld is de productiecapaciteit €300 miljard. Dan kunnen we zeggen dat </w:t>
      </w:r>
      <w:r w:rsidRPr="00156608">
        <w:rPr>
          <w:sz w:val="20"/>
          <w:szCs w:val="20"/>
        </w:rPr>
        <w:t>kapitaal de schaarste factor is</w:t>
      </w:r>
      <w:r w:rsidR="00156608" w:rsidRPr="00156608">
        <w:rPr>
          <w:sz w:val="20"/>
          <w:szCs w:val="20"/>
        </w:rPr>
        <w:t>.</w:t>
      </w:r>
      <w:r w:rsidR="00156608">
        <w:rPr>
          <w:sz w:val="20"/>
          <w:szCs w:val="20"/>
        </w:rPr>
        <w:t xml:space="preserve"> Dan spreken we van </w:t>
      </w:r>
      <w:r w:rsidR="00156608">
        <w:rPr>
          <w:b/>
          <w:sz w:val="20"/>
          <w:szCs w:val="20"/>
        </w:rPr>
        <w:t>kapitaalschaarste</w:t>
      </w:r>
      <w:r w:rsidR="00156608">
        <w:rPr>
          <w:sz w:val="20"/>
          <w:szCs w:val="20"/>
        </w:rPr>
        <w:t xml:space="preserve">. Als arbeid de schaarste factor zou zijn, zouden we spreken van </w:t>
      </w:r>
      <w:r w:rsidR="00156608">
        <w:rPr>
          <w:b/>
          <w:sz w:val="20"/>
          <w:szCs w:val="20"/>
        </w:rPr>
        <w:t>arbeidsschaarste</w:t>
      </w:r>
      <w:r w:rsidR="00156608">
        <w:rPr>
          <w:sz w:val="20"/>
          <w:szCs w:val="20"/>
        </w:rPr>
        <w:t>.</w:t>
      </w:r>
    </w:p>
    <w:p w:rsidR="00156608" w:rsidRDefault="00156608" w:rsidP="00184745">
      <w:pPr>
        <w:pStyle w:val="Geenafstand"/>
        <w:rPr>
          <w:sz w:val="20"/>
          <w:szCs w:val="20"/>
        </w:rPr>
      </w:pPr>
    </w:p>
    <w:p w:rsidR="00156608" w:rsidRDefault="00115654" w:rsidP="00184745">
      <w:pPr>
        <w:pStyle w:val="Geenafstand"/>
        <w:rPr>
          <w:sz w:val="20"/>
          <w:szCs w:val="20"/>
        </w:rPr>
      </w:pPr>
      <w:r w:rsidRPr="00115654">
        <w:rPr>
          <w:b/>
          <w:sz w:val="20"/>
          <w:szCs w:val="20"/>
        </w:rPr>
        <w:t>Theoretische productiecapaciteit</w:t>
      </w:r>
      <w:r>
        <w:rPr>
          <w:sz w:val="20"/>
          <w:szCs w:val="20"/>
        </w:rPr>
        <w:t xml:space="preserve"> is de maximale productie die gehaald kan worden als de aanwezige productiemiddelen zo volledig mogelijk worden benut. Dit gebeurt natuurlijk maar zelden, daarom wordt er uitgegaan van productiecapaciteit op </w:t>
      </w:r>
      <w:r w:rsidRPr="00115654">
        <w:rPr>
          <w:b/>
          <w:sz w:val="20"/>
          <w:szCs w:val="20"/>
        </w:rPr>
        <w:t>normale bezetting</w:t>
      </w:r>
      <w:r>
        <w:rPr>
          <w:sz w:val="20"/>
          <w:szCs w:val="20"/>
        </w:rPr>
        <w:t xml:space="preserve">. </w:t>
      </w:r>
    </w:p>
    <w:p w:rsidR="00115654" w:rsidRDefault="00115654" w:rsidP="00184745">
      <w:pPr>
        <w:pStyle w:val="Geenafstand"/>
        <w:rPr>
          <w:sz w:val="20"/>
          <w:szCs w:val="20"/>
        </w:rPr>
      </w:pPr>
    </w:p>
    <w:p w:rsidR="00115654" w:rsidRDefault="00115654" w:rsidP="00115654">
      <w:pPr>
        <w:pStyle w:val="Geenafstand"/>
        <w:numPr>
          <w:ilvl w:val="0"/>
          <w:numId w:val="2"/>
        </w:numPr>
        <w:rPr>
          <w:sz w:val="20"/>
          <w:szCs w:val="20"/>
        </w:rPr>
      </w:pPr>
      <w:r>
        <w:rPr>
          <w:sz w:val="20"/>
          <w:szCs w:val="20"/>
        </w:rPr>
        <w:t xml:space="preserve">De </w:t>
      </w:r>
      <w:r w:rsidRPr="00115654">
        <w:rPr>
          <w:b/>
          <w:sz w:val="20"/>
          <w:szCs w:val="20"/>
        </w:rPr>
        <w:t>arbeidscoëfficiënt</w:t>
      </w:r>
      <w:r>
        <w:rPr>
          <w:sz w:val="20"/>
          <w:szCs w:val="20"/>
        </w:rPr>
        <w:t xml:space="preserve"> geeft aan hoeveel eenheden arbeid er nodig zijn om €1 eindproduct te maken. Arbeidscoëfficiënt = hoeveelheid arbeid / productiewaarde.</w:t>
      </w:r>
    </w:p>
    <w:p w:rsidR="00115654" w:rsidRDefault="00115654" w:rsidP="00115654">
      <w:pPr>
        <w:pStyle w:val="Geenafstand"/>
        <w:numPr>
          <w:ilvl w:val="0"/>
          <w:numId w:val="2"/>
        </w:numPr>
        <w:rPr>
          <w:sz w:val="20"/>
          <w:szCs w:val="20"/>
        </w:rPr>
      </w:pPr>
      <w:r>
        <w:rPr>
          <w:sz w:val="20"/>
          <w:szCs w:val="20"/>
        </w:rPr>
        <w:t xml:space="preserve">De </w:t>
      </w:r>
      <w:r w:rsidRPr="00115654">
        <w:rPr>
          <w:b/>
          <w:sz w:val="20"/>
          <w:szCs w:val="20"/>
        </w:rPr>
        <w:t xml:space="preserve">kapitaalcoëfficiënt </w:t>
      </w:r>
      <w:r>
        <w:rPr>
          <w:sz w:val="20"/>
          <w:szCs w:val="20"/>
        </w:rPr>
        <w:t>geeft aan hoeveel eenheden kapitaal nodig zijn om €1 eindproduct te maken.</w:t>
      </w:r>
      <w:r>
        <w:rPr>
          <w:sz w:val="20"/>
          <w:szCs w:val="20"/>
        </w:rPr>
        <w:br/>
        <w:t>Kapitaalcoëfficiënt = hoeveelheid kapitaal / productiewaarde.</w:t>
      </w:r>
    </w:p>
    <w:p w:rsidR="005A1A10" w:rsidRDefault="005A1A10" w:rsidP="005A1A10">
      <w:pPr>
        <w:pStyle w:val="Geenafstand"/>
        <w:rPr>
          <w:sz w:val="20"/>
          <w:szCs w:val="20"/>
        </w:rPr>
      </w:pPr>
    </w:p>
    <w:p w:rsidR="005A1A10" w:rsidRDefault="005A1A10" w:rsidP="005A1A10">
      <w:pPr>
        <w:pStyle w:val="Geenafstand"/>
        <w:rPr>
          <w:b/>
          <w:sz w:val="20"/>
          <w:szCs w:val="20"/>
        </w:rPr>
      </w:pPr>
      <w:r>
        <w:rPr>
          <w:b/>
          <w:sz w:val="20"/>
          <w:szCs w:val="20"/>
        </w:rPr>
        <w:t>Toename van de productiecapaciteit</w:t>
      </w:r>
    </w:p>
    <w:p w:rsidR="005A1A10" w:rsidRDefault="005A1A10" w:rsidP="005A1A10">
      <w:pPr>
        <w:pStyle w:val="Geenafstand"/>
        <w:rPr>
          <w:sz w:val="20"/>
          <w:szCs w:val="20"/>
        </w:rPr>
      </w:pPr>
      <w:r>
        <w:rPr>
          <w:sz w:val="20"/>
          <w:szCs w:val="20"/>
        </w:rPr>
        <w:t xml:space="preserve">Op korte termijn wordt de productie (inkomen) beperkt door de productiecapaciteit. Op de lange termijn kan de capaciteit toenemen. </w:t>
      </w:r>
      <w:r w:rsidR="009E1722">
        <w:rPr>
          <w:sz w:val="20"/>
          <w:szCs w:val="20"/>
        </w:rPr>
        <w:t>De productiecapaciteit wordt bepaald door de kwantiteit en de kwaliteit van de aanwezige productiefactoren.</w:t>
      </w:r>
    </w:p>
    <w:p w:rsidR="009E1722" w:rsidRDefault="009E1722" w:rsidP="005A1A10">
      <w:pPr>
        <w:pStyle w:val="Geenafstand"/>
        <w:rPr>
          <w:sz w:val="20"/>
          <w:szCs w:val="20"/>
        </w:rPr>
      </w:pPr>
    </w:p>
    <w:p w:rsidR="009E1722" w:rsidRPr="00A26EC2" w:rsidRDefault="009E1722" w:rsidP="005A1A10">
      <w:pPr>
        <w:pStyle w:val="Geenafstand"/>
        <w:rPr>
          <w:sz w:val="20"/>
          <w:szCs w:val="20"/>
          <w:u w:val="single"/>
        </w:rPr>
      </w:pPr>
      <w:r w:rsidRPr="00A26EC2">
        <w:rPr>
          <w:sz w:val="20"/>
          <w:szCs w:val="20"/>
          <w:u w:val="single"/>
        </w:rPr>
        <w:t>Arbeid</w:t>
      </w:r>
    </w:p>
    <w:p w:rsidR="009E1722" w:rsidRDefault="009E1722" w:rsidP="005A1A10">
      <w:pPr>
        <w:pStyle w:val="Geenafstand"/>
        <w:rPr>
          <w:sz w:val="20"/>
          <w:szCs w:val="20"/>
        </w:rPr>
      </w:pPr>
      <w:r>
        <w:rPr>
          <w:sz w:val="20"/>
          <w:szCs w:val="20"/>
        </w:rPr>
        <w:t>Kan in hoeveelheid veranderen door:</w:t>
      </w:r>
    </w:p>
    <w:p w:rsidR="009E1722" w:rsidRDefault="009E1722" w:rsidP="009E1722">
      <w:pPr>
        <w:pStyle w:val="Geenafstand"/>
        <w:numPr>
          <w:ilvl w:val="0"/>
          <w:numId w:val="1"/>
        </w:numPr>
        <w:rPr>
          <w:sz w:val="20"/>
          <w:szCs w:val="20"/>
        </w:rPr>
      </w:pPr>
      <w:r>
        <w:rPr>
          <w:sz w:val="20"/>
          <w:szCs w:val="20"/>
        </w:rPr>
        <w:t>Een toename of afname van de bevolking</w:t>
      </w:r>
    </w:p>
    <w:p w:rsidR="009E1722" w:rsidRDefault="009E1722" w:rsidP="009E1722">
      <w:pPr>
        <w:pStyle w:val="Geenafstand"/>
        <w:numPr>
          <w:ilvl w:val="0"/>
          <w:numId w:val="1"/>
        </w:numPr>
        <w:rPr>
          <w:sz w:val="20"/>
          <w:szCs w:val="20"/>
        </w:rPr>
      </w:pPr>
      <w:r>
        <w:rPr>
          <w:sz w:val="20"/>
          <w:szCs w:val="20"/>
        </w:rPr>
        <w:t>Een toename of afname van de participatiegraad</w:t>
      </w:r>
    </w:p>
    <w:p w:rsidR="00801988" w:rsidRDefault="00801988" w:rsidP="00801988">
      <w:pPr>
        <w:pStyle w:val="Geenafstand"/>
        <w:rPr>
          <w:sz w:val="20"/>
          <w:szCs w:val="20"/>
        </w:rPr>
      </w:pPr>
      <w:r>
        <w:rPr>
          <w:sz w:val="20"/>
          <w:szCs w:val="20"/>
        </w:rPr>
        <w:t xml:space="preserve">De kwaliteit kan ook veranderen, door bijvoorbeeld scholing. Scholing </w:t>
      </w:r>
      <w:r w:rsidRPr="00801988">
        <w:rPr>
          <w:sz w:val="20"/>
          <w:szCs w:val="20"/>
        </w:rPr>
        <w:sym w:font="Wingdings" w:char="F0E0"/>
      </w:r>
      <w:r>
        <w:rPr>
          <w:sz w:val="20"/>
          <w:szCs w:val="20"/>
        </w:rPr>
        <w:t xml:space="preserve"> investering in menselijk kapitaal </w:t>
      </w:r>
      <w:r w:rsidRPr="00801988">
        <w:rPr>
          <w:sz w:val="20"/>
          <w:szCs w:val="20"/>
        </w:rPr>
        <w:sym w:font="Wingdings" w:char="F0E0"/>
      </w:r>
      <w:r>
        <w:rPr>
          <w:sz w:val="20"/>
          <w:szCs w:val="20"/>
        </w:rPr>
        <w:t xml:space="preserve"> </w:t>
      </w:r>
      <w:r w:rsidRPr="00801988">
        <w:rPr>
          <w:b/>
          <w:sz w:val="20"/>
          <w:szCs w:val="20"/>
        </w:rPr>
        <w:t>human capital</w:t>
      </w:r>
      <w:r>
        <w:rPr>
          <w:sz w:val="20"/>
          <w:szCs w:val="20"/>
        </w:rPr>
        <w:t xml:space="preserve">. Maar kwaliteit kan ook veranderen door </w:t>
      </w:r>
      <w:r w:rsidRPr="00801988">
        <w:rPr>
          <w:b/>
          <w:sz w:val="20"/>
          <w:szCs w:val="20"/>
        </w:rPr>
        <w:t>arbeidsverdeling</w:t>
      </w:r>
      <w:r>
        <w:rPr>
          <w:sz w:val="20"/>
          <w:szCs w:val="20"/>
        </w:rPr>
        <w:t xml:space="preserve"> </w:t>
      </w:r>
      <w:r w:rsidRPr="00801988">
        <w:rPr>
          <w:sz w:val="20"/>
          <w:szCs w:val="20"/>
        </w:rPr>
        <w:sym w:font="Wingdings" w:char="F0E0"/>
      </w:r>
      <w:r>
        <w:rPr>
          <w:sz w:val="20"/>
          <w:szCs w:val="20"/>
        </w:rPr>
        <w:t xml:space="preserve"> specialisatie. </w:t>
      </w:r>
    </w:p>
    <w:p w:rsidR="00801988" w:rsidRDefault="00801988" w:rsidP="00801988">
      <w:pPr>
        <w:pStyle w:val="Geenafstand"/>
        <w:rPr>
          <w:sz w:val="20"/>
          <w:szCs w:val="20"/>
        </w:rPr>
      </w:pPr>
    </w:p>
    <w:p w:rsidR="00801988" w:rsidRPr="00A26EC2" w:rsidRDefault="00801988" w:rsidP="00801988">
      <w:pPr>
        <w:pStyle w:val="Geenafstand"/>
        <w:rPr>
          <w:sz w:val="20"/>
          <w:szCs w:val="20"/>
          <w:u w:val="single"/>
        </w:rPr>
      </w:pPr>
      <w:r w:rsidRPr="00A26EC2">
        <w:rPr>
          <w:sz w:val="20"/>
          <w:szCs w:val="20"/>
          <w:u w:val="single"/>
        </w:rPr>
        <w:t>Kapitaal</w:t>
      </w:r>
    </w:p>
    <w:p w:rsidR="00801988" w:rsidRDefault="001D62A9" w:rsidP="001D62A9">
      <w:pPr>
        <w:pStyle w:val="Geenafstand"/>
        <w:rPr>
          <w:sz w:val="20"/>
          <w:szCs w:val="20"/>
        </w:rPr>
      </w:pPr>
      <w:r>
        <w:rPr>
          <w:sz w:val="20"/>
          <w:szCs w:val="20"/>
        </w:rPr>
        <w:t xml:space="preserve">Kapitaalvoorraad neemt toe door investeringen </w:t>
      </w:r>
      <w:r w:rsidRPr="001D62A9">
        <w:rPr>
          <w:sz w:val="20"/>
          <w:szCs w:val="20"/>
        </w:rPr>
        <w:sym w:font="Wingdings" w:char="F0E0"/>
      </w:r>
      <w:r>
        <w:rPr>
          <w:sz w:val="20"/>
          <w:szCs w:val="20"/>
        </w:rPr>
        <w:t xml:space="preserve"> investeringsklimaat is van belang </w:t>
      </w:r>
      <w:r w:rsidRPr="001D62A9">
        <w:rPr>
          <w:sz w:val="20"/>
          <w:szCs w:val="20"/>
        </w:rPr>
        <w:sym w:font="Wingdings" w:char="F0E0"/>
      </w:r>
      <w:r>
        <w:rPr>
          <w:sz w:val="20"/>
          <w:szCs w:val="20"/>
        </w:rPr>
        <w:t xml:space="preserve"> geheel van factoren die of een ondernemer al dan niet investeert (belastingdruk, goede infrastructuur, goed geschoolde beroepsbevolking &amp; nabije afzetmarkt). Gunstig investeringsklimaat bevordert de investeringen en daarmee de productiecapaciteit. </w:t>
      </w:r>
    </w:p>
    <w:p w:rsidR="001D62A9" w:rsidRDefault="001D62A9" w:rsidP="001D62A9">
      <w:pPr>
        <w:pStyle w:val="Geenafstand"/>
        <w:rPr>
          <w:sz w:val="20"/>
          <w:szCs w:val="20"/>
        </w:rPr>
      </w:pPr>
      <w:r>
        <w:rPr>
          <w:sz w:val="20"/>
          <w:szCs w:val="20"/>
        </w:rPr>
        <w:t xml:space="preserve">Kwaliteit wordt bepaald door technische ontwikkelingen. </w:t>
      </w:r>
      <w:r w:rsidRPr="001D62A9">
        <w:rPr>
          <w:sz w:val="20"/>
          <w:szCs w:val="20"/>
        </w:rPr>
        <w:sym w:font="Wingdings" w:char="F0E0"/>
      </w:r>
      <w:r>
        <w:rPr>
          <w:sz w:val="20"/>
          <w:szCs w:val="20"/>
        </w:rPr>
        <w:t xml:space="preserve"> mechanisatie (machines nemen menselijke handelingen over) en automatisering (machines besturen zichzelf) </w:t>
      </w:r>
      <w:r w:rsidRPr="001D62A9">
        <w:rPr>
          <w:sz w:val="20"/>
          <w:szCs w:val="20"/>
        </w:rPr>
        <w:sym w:font="Wingdings" w:char="F0E0"/>
      </w:r>
      <w:r>
        <w:rPr>
          <w:sz w:val="20"/>
          <w:szCs w:val="20"/>
        </w:rPr>
        <w:t xml:space="preserve"> hierdoor productiviteit van de factor kapitaal sterk verbeterd.  </w:t>
      </w:r>
      <w:r w:rsidRPr="001D62A9">
        <w:rPr>
          <w:sz w:val="20"/>
          <w:szCs w:val="20"/>
        </w:rPr>
        <w:sym w:font="Wingdings" w:char="F0E0"/>
      </w:r>
      <w:r>
        <w:rPr>
          <w:sz w:val="20"/>
          <w:szCs w:val="20"/>
        </w:rPr>
        <w:t xml:space="preserve"> vooral door introductie computer.</w:t>
      </w:r>
    </w:p>
    <w:p w:rsidR="001D62A9" w:rsidRDefault="001D62A9" w:rsidP="001D62A9">
      <w:pPr>
        <w:pStyle w:val="Geenafstand"/>
        <w:rPr>
          <w:sz w:val="20"/>
          <w:szCs w:val="20"/>
        </w:rPr>
      </w:pPr>
      <w:r>
        <w:rPr>
          <w:sz w:val="20"/>
          <w:szCs w:val="20"/>
        </w:rPr>
        <w:t xml:space="preserve">Mogelijkheid om productiefactor kapitaal beter te benutten is ploegendiensten, hierdoor kan ook s’ avonds en in het weekend worden gewerkt </w:t>
      </w:r>
      <w:r w:rsidRPr="001D62A9">
        <w:rPr>
          <w:sz w:val="20"/>
          <w:szCs w:val="20"/>
        </w:rPr>
        <w:sym w:font="Wingdings" w:char="F0E0"/>
      </w:r>
      <w:r>
        <w:rPr>
          <w:sz w:val="20"/>
          <w:szCs w:val="20"/>
        </w:rPr>
        <w:t xml:space="preserve"> constante kosten per eenheid product kunnen dan omlaag.</w:t>
      </w:r>
    </w:p>
    <w:p w:rsidR="001D62A9" w:rsidRPr="00A26EC2" w:rsidRDefault="001D62A9" w:rsidP="001D62A9">
      <w:pPr>
        <w:pStyle w:val="Geenafstand"/>
        <w:rPr>
          <w:sz w:val="20"/>
          <w:szCs w:val="20"/>
        </w:rPr>
      </w:pPr>
    </w:p>
    <w:p w:rsidR="001D62A9" w:rsidRPr="00A26EC2" w:rsidRDefault="001D62A9" w:rsidP="001D62A9">
      <w:pPr>
        <w:pStyle w:val="Geenafstand"/>
        <w:rPr>
          <w:sz w:val="20"/>
          <w:szCs w:val="20"/>
        </w:rPr>
      </w:pPr>
      <w:r w:rsidRPr="00A26EC2">
        <w:rPr>
          <w:sz w:val="20"/>
          <w:szCs w:val="20"/>
        </w:rPr>
        <w:t>Natuur</w:t>
      </w:r>
    </w:p>
    <w:p w:rsidR="001D62A9" w:rsidRDefault="001D62A9" w:rsidP="001D62A9">
      <w:pPr>
        <w:pStyle w:val="Geenafstand"/>
        <w:rPr>
          <w:sz w:val="20"/>
          <w:szCs w:val="20"/>
        </w:rPr>
      </w:pPr>
      <w:r>
        <w:rPr>
          <w:sz w:val="20"/>
          <w:szCs w:val="20"/>
        </w:rPr>
        <w:t xml:space="preserve">Door inpoldering </w:t>
      </w:r>
      <w:r w:rsidRPr="001D62A9">
        <w:rPr>
          <w:sz w:val="20"/>
          <w:szCs w:val="20"/>
        </w:rPr>
        <w:sym w:font="Wingdings" w:char="F0E0"/>
      </w:r>
      <w:r>
        <w:rPr>
          <w:sz w:val="20"/>
          <w:szCs w:val="20"/>
        </w:rPr>
        <w:t xml:space="preserve"> hoeveelheid Nederlandse landbouwgrond toegenomen. </w:t>
      </w:r>
    </w:p>
    <w:p w:rsidR="001D62A9" w:rsidRDefault="001D62A9" w:rsidP="001D62A9">
      <w:pPr>
        <w:pStyle w:val="Geenafstand"/>
        <w:rPr>
          <w:sz w:val="20"/>
          <w:szCs w:val="20"/>
        </w:rPr>
      </w:pPr>
      <w:r>
        <w:rPr>
          <w:sz w:val="20"/>
          <w:szCs w:val="20"/>
        </w:rPr>
        <w:t xml:space="preserve">Door onderzoek + stijgende energieprijzen </w:t>
      </w:r>
      <w:r w:rsidRPr="001D62A9">
        <w:rPr>
          <w:sz w:val="20"/>
          <w:szCs w:val="20"/>
        </w:rPr>
        <w:sym w:font="Wingdings" w:char="F0E0"/>
      </w:r>
      <w:r>
        <w:rPr>
          <w:sz w:val="20"/>
          <w:szCs w:val="20"/>
        </w:rPr>
        <w:t xml:space="preserve"> steeds meer natuurlijke hulpbronnen rendabel te exploiteren.</w:t>
      </w:r>
    </w:p>
    <w:p w:rsidR="001D62A9" w:rsidRDefault="001D62A9" w:rsidP="001D62A9">
      <w:pPr>
        <w:pStyle w:val="Geenafstand"/>
        <w:rPr>
          <w:sz w:val="20"/>
          <w:szCs w:val="20"/>
        </w:rPr>
      </w:pPr>
      <w:r>
        <w:rPr>
          <w:sz w:val="20"/>
          <w:szCs w:val="20"/>
        </w:rPr>
        <w:t>Kwaliteit van de grond kan worden verbeterd door drainage en diepontwatering.</w:t>
      </w:r>
    </w:p>
    <w:p w:rsidR="001D62A9" w:rsidRDefault="001D62A9" w:rsidP="001D62A9">
      <w:pPr>
        <w:pStyle w:val="Geenafstand"/>
        <w:rPr>
          <w:sz w:val="20"/>
          <w:szCs w:val="20"/>
        </w:rPr>
      </w:pPr>
    </w:p>
    <w:p w:rsidR="001D62A9" w:rsidRPr="00A26EC2" w:rsidRDefault="001D62A9" w:rsidP="001D62A9">
      <w:pPr>
        <w:pStyle w:val="Geenafstand"/>
        <w:rPr>
          <w:sz w:val="20"/>
          <w:szCs w:val="20"/>
          <w:u w:val="single"/>
        </w:rPr>
      </w:pPr>
      <w:r w:rsidRPr="00A26EC2">
        <w:rPr>
          <w:sz w:val="20"/>
          <w:szCs w:val="20"/>
          <w:u w:val="single"/>
        </w:rPr>
        <w:t>Ondernemersactiviteit</w:t>
      </w:r>
    </w:p>
    <w:p w:rsidR="001D62A9" w:rsidRDefault="001D62A9" w:rsidP="001D62A9">
      <w:pPr>
        <w:pStyle w:val="Geenafstand"/>
        <w:rPr>
          <w:sz w:val="20"/>
          <w:szCs w:val="20"/>
        </w:rPr>
      </w:pPr>
      <w:r>
        <w:rPr>
          <w:sz w:val="20"/>
          <w:szCs w:val="20"/>
        </w:rPr>
        <w:t xml:space="preserve">Fusie met ander bedrijf kan de schaal van de productie verhogen </w:t>
      </w:r>
      <w:r w:rsidRPr="001D62A9">
        <w:rPr>
          <w:sz w:val="20"/>
          <w:szCs w:val="20"/>
        </w:rPr>
        <w:sym w:font="Wingdings" w:char="F0E0"/>
      </w:r>
      <w:r>
        <w:rPr>
          <w:sz w:val="20"/>
          <w:szCs w:val="20"/>
        </w:rPr>
        <w:t xml:space="preserve"> daarmee kosten verlagen </w:t>
      </w:r>
      <w:r w:rsidRPr="001D62A9">
        <w:rPr>
          <w:sz w:val="20"/>
          <w:szCs w:val="20"/>
        </w:rPr>
        <w:sym w:font="Wingdings" w:char="F0E0"/>
      </w:r>
      <w:r>
        <w:rPr>
          <w:sz w:val="20"/>
          <w:szCs w:val="20"/>
        </w:rPr>
        <w:t xml:space="preserve"> kapitaalgoederenvoorraad kan beter benut worden door ploegendiensten</w:t>
      </w:r>
      <w:r w:rsidR="00A26EC2">
        <w:rPr>
          <w:sz w:val="20"/>
          <w:szCs w:val="20"/>
        </w:rPr>
        <w:t>.</w:t>
      </w:r>
    </w:p>
    <w:p w:rsidR="00A26EC2" w:rsidRDefault="00A26EC2" w:rsidP="001D62A9">
      <w:pPr>
        <w:pStyle w:val="Geenafstand"/>
        <w:rPr>
          <w:sz w:val="20"/>
          <w:szCs w:val="20"/>
        </w:rPr>
      </w:pPr>
    </w:p>
    <w:p w:rsidR="00A26EC2" w:rsidRPr="00A26EC2" w:rsidRDefault="00A26EC2" w:rsidP="001D62A9">
      <w:pPr>
        <w:pStyle w:val="Geenafstand"/>
        <w:rPr>
          <w:sz w:val="20"/>
          <w:szCs w:val="20"/>
          <w:u w:val="single"/>
        </w:rPr>
      </w:pPr>
      <w:r w:rsidRPr="00A26EC2">
        <w:rPr>
          <w:sz w:val="20"/>
          <w:szCs w:val="20"/>
          <w:u w:val="single"/>
        </w:rPr>
        <w:t>Innovaties</w:t>
      </w:r>
    </w:p>
    <w:p w:rsidR="00A26EC2" w:rsidRDefault="00A26EC2" w:rsidP="001D62A9">
      <w:pPr>
        <w:pStyle w:val="Geenafstand"/>
        <w:rPr>
          <w:sz w:val="20"/>
          <w:szCs w:val="20"/>
        </w:rPr>
      </w:pPr>
      <w:r>
        <w:rPr>
          <w:sz w:val="20"/>
          <w:szCs w:val="20"/>
        </w:rPr>
        <w:t xml:space="preserve">Een </w:t>
      </w:r>
      <w:r w:rsidRPr="00A26EC2">
        <w:rPr>
          <w:b/>
          <w:sz w:val="20"/>
          <w:szCs w:val="20"/>
        </w:rPr>
        <w:t>innovatie</w:t>
      </w:r>
      <w:r>
        <w:rPr>
          <w:sz w:val="20"/>
          <w:szCs w:val="20"/>
        </w:rPr>
        <w:t xml:space="preserve"> is de (succesvolle) introductie van nieuwe vindingen in het productieproces.</w:t>
      </w:r>
    </w:p>
    <w:p w:rsidR="00A26EC2" w:rsidRDefault="00A26EC2" w:rsidP="001D62A9">
      <w:pPr>
        <w:pStyle w:val="Geenafstand"/>
        <w:rPr>
          <w:sz w:val="20"/>
          <w:szCs w:val="20"/>
        </w:rPr>
      </w:pPr>
      <w:r>
        <w:rPr>
          <w:sz w:val="20"/>
          <w:szCs w:val="20"/>
        </w:rPr>
        <w:t xml:space="preserve">Bij een innovatie gaat het om het toepassen van een nieuwe vinding. </w:t>
      </w:r>
      <w:r w:rsidRPr="00A26EC2">
        <w:rPr>
          <w:sz w:val="20"/>
          <w:szCs w:val="20"/>
        </w:rPr>
        <w:sym w:font="Wingdings" w:char="F0E0"/>
      </w:r>
      <w:r>
        <w:rPr>
          <w:sz w:val="20"/>
          <w:szCs w:val="20"/>
        </w:rPr>
        <w:t xml:space="preserve"> bijvoorbeeld betere kapitaalgoederen (computers), of introductie nieuw product (vliegverkeer).</w:t>
      </w:r>
    </w:p>
    <w:p w:rsidR="00A26EC2" w:rsidRDefault="00A26EC2" w:rsidP="001D62A9">
      <w:pPr>
        <w:pStyle w:val="Geenafstand"/>
        <w:rPr>
          <w:sz w:val="20"/>
          <w:szCs w:val="20"/>
        </w:rPr>
      </w:pPr>
      <w:r>
        <w:rPr>
          <w:sz w:val="20"/>
          <w:szCs w:val="20"/>
        </w:rPr>
        <w:t xml:space="preserve">Innovaties ie van veel belang zijn geweest en die vaak vele andere innovaties oproepen, worden </w:t>
      </w:r>
      <w:r w:rsidRPr="00A26EC2">
        <w:rPr>
          <w:b/>
          <w:sz w:val="20"/>
          <w:szCs w:val="20"/>
        </w:rPr>
        <w:t>basisinnovaties</w:t>
      </w:r>
      <w:r>
        <w:rPr>
          <w:sz w:val="20"/>
          <w:szCs w:val="20"/>
        </w:rPr>
        <w:t xml:space="preserve"> genoemd. </w:t>
      </w:r>
      <w:r w:rsidRPr="00A26EC2">
        <w:rPr>
          <w:sz w:val="20"/>
          <w:szCs w:val="20"/>
        </w:rPr>
        <w:sym w:font="Wingdings" w:char="F0E0"/>
      </w:r>
      <w:r>
        <w:rPr>
          <w:sz w:val="20"/>
          <w:szCs w:val="20"/>
        </w:rPr>
        <w:t xml:space="preserve"> bijvoorbeeld radio’s, vliegtuigen, spoorwegen.</w:t>
      </w:r>
    </w:p>
    <w:p w:rsidR="00A26EC2" w:rsidRDefault="00A26EC2" w:rsidP="001D62A9">
      <w:pPr>
        <w:pStyle w:val="Geenafstand"/>
        <w:rPr>
          <w:b/>
          <w:sz w:val="20"/>
          <w:szCs w:val="20"/>
          <w:u w:val="single"/>
        </w:rPr>
      </w:pPr>
      <w:r>
        <w:rPr>
          <w:b/>
          <w:sz w:val="20"/>
          <w:szCs w:val="20"/>
          <w:u w:val="single"/>
        </w:rPr>
        <w:lastRenderedPageBreak/>
        <w:t>7.3 De effectieve vraag</w:t>
      </w:r>
    </w:p>
    <w:p w:rsidR="00A26EC2" w:rsidRDefault="00A26EC2" w:rsidP="001D62A9">
      <w:pPr>
        <w:pStyle w:val="Geenafstand"/>
        <w:rPr>
          <w:sz w:val="20"/>
          <w:szCs w:val="20"/>
        </w:rPr>
      </w:pPr>
      <w:r>
        <w:rPr>
          <w:sz w:val="20"/>
          <w:szCs w:val="20"/>
        </w:rPr>
        <w:t xml:space="preserve">In mate waarin de productiecapaciteit wordt benut, noemen we de </w:t>
      </w:r>
      <w:r w:rsidRPr="00A26EC2">
        <w:rPr>
          <w:b/>
          <w:sz w:val="20"/>
          <w:szCs w:val="20"/>
        </w:rPr>
        <w:t>bezettingsgraad</w:t>
      </w:r>
      <w:r>
        <w:rPr>
          <w:sz w:val="20"/>
          <w:szCs w:val="20"/>
        </w:rPr>
        <w:t>.</w:t>
      </w:r>
    </w:p>
    <w:p w:rsidR="00A26EC2" w:rsidRDefault="00A26EC2" w:rsidP="001D62A9">
      <w:pPr>
        <w:pStyle w:val="Geenafstand"/>
        <w:rPr>
          <w:sz w:val="20"/>
          <w:szCs w:val="20"/>
        </w:rPr>
      </w:pPr>
    </w:p>
    <w:p w:rsidR="00A26EC2" w:rsidRDefault="00A26EC2" w:rsidP="001D62A9">
      <w:pPr>
        <w:pStyle w:val="Geenafstand"/>
        <w:rPr>
          <w:sz w:val="20"/>
          <w:szCs w:val="20"/>
        </w:rPr>
      </w:pPr>
      <w:r>
        <w:rPr>
          <w:sz w:val="20"/>
          <w:szCs w:val="20"/>
        </w:rPr>
        <w:t xml:space="preserve">De totale (macro-economische) vraag wordt </w:t>
      </w:r>
      <w:r w:rsidRPr="00A26EC2">
        <w:rPr>
          <w:b/>
          <w:sz w:val="20"/>
          <w:szCs w:val="20"/>
        </w:rPr>
        <w:t>effectieve vraag</w:t>
      </w:r>
      <w:r>
        <w:rPr>
          <w:sz w:val="20"/>
          <w:szCs w:val="20"/>
        </w:rPr>
        <w:t xml:space="preserve"> genoemd. Dit bestaat uit de volgende onderdelen:</w:t>
      </w:r>
    </w:p>
    <w:p w:rsidR="00A26EC2" w:rsidRDefault="00A26EC2" w:rsidP="00A26EC2">
      <w:pPr>
        <w:pStyle w:val="Geenafstand"/>
        <w:numPr>
          <w:ilvl w:val="0"/>
          <w:numId w:val="1"/>
        </w:numPr>
        <w:rPr>
          <w:sz w:val="20"/>
          <w:szCs w:val="20"/>
        </w:rPr>
      </w:pPr>
      <w:r>
        <w:rPr>
          <w:sz w:val="20"/>
          <w:szCs w:val="20"/>
        </w:rPr>
        <w:t>De gezinsconsumptie</w:t>
      </w:r>
    </w:p>
    <w:p w:rsidR="00A26EC2" w:rsidRDefault="00A26EC2" w:rsidP="00A26EC2">
      <w:pPr>
        <w:pStyle w:val="Geenafstand"/>
        <w:numPr>
          <w:ilvl w:val="0"/>
          <w:numId w:val="1"/>
        </w:numPr>
        <w:rPr>
          <w:sz w:val="20"/>
          <w:szCs w:val="20"/>
        </w:rPr>
      </w:pPr>
      <w:r>
        <w:rPr>
          <w:sz w:val="20"/>
          <w:szCs w:val="20"/>
        </w:rPr>
        <w:t>De bedrijfsinvesteringen</w:t>
      </w:r>
    </w:p>
    <w:p w:rsidR="00A26EC2" w:rsidRDefault="00A26EC2" w:rsidP="00A26EC2">
      <w:pPr>
        <w:pStyle w:val="Geenafstand"/>
        <w:numPr>
          <w:ilvl w:val="0"/>
          <w:numId w:val="1"/>
        </w:numPr>
        <w:rPr>
          <w:sz w:val="20"/>
          <w:szCs w:val="20"/>
        </w:rPr>
      </w:pPr>
      <w:r>
        <w:rPr>
          <w:sz w:val="20"/>
          <w:szCs w:val="20"/>
        </w:rPr>
        <w:t>De overheidsbestedingen</w:t>
      </w:r>
    </w:p>
    <w:p w:rsidR="00A26EC2" w:rsidRDefault="00A26EC2" w:rsidP="00A26EC2">
      <w:pPr>
        <w:pStyle w:val="Geenafstand"/>
        <w:numPr>
          <w:ilvl w:val="0"/>
          <w:numId w:val="1"/>
        </w:numPr>
        <w:rPr>
          <w:sz w:val="20"/>
          <w:szCs w:val="20"/>
        </w:rPr>
      </w:pPr>
      <w:r>
        <w:rPr>
          <w:sz w:val="20"/>
          <w:szCs w:val="20"/>
        </w:rPr>
        <w:t>Het saldo van export en import</w:t>
      </w:r>
    </w:p>
    <w:p w:rsidR="00A26EC2" w:rsidRDefault="00A26EC2" w:rsidP="00A26EC2">
      <w:pPr>
        <w:pStyle w:val="Geenafstand"/>
        <w:rPr>
          <w:sz w:val="20"/>
          <w:szCs w:val="20"/>
        </w:rPr>
      </w:pPr>
    </w:p>
    <w:p w:rsidR="00A26EC2" w:rsidRDefault="00A26EC2" w:rsidP="00A26EC2">
      <w:pPr>
        <w:pStyle w:val="Geenafstand"/>
        <w:rPr>
          <w:b/>
          <w:sz w:val="20"/>
          <w:szCs w:val="20"/>
        </w:rPr>
      </w:pPr>
      <w:r>
        <w:rPr>
          <w:b/>
          <w:sz w:val="20"/>
          <w:szCs w:val="20"/>
        </w:rPr>
        <w:t>De gezinsconsumptie</w:t>
      </w:r>
    </w:p>
    <w:p w:rsidR="00A26EC2" w:rsidRDefault="00A26EC2" w:rsidP="00A26EC2">
      <w:pPr>
        <w:pStyle w:val="Geenafstand"/>
        <w:rPr>
          <w:sz w:val="20"/>
          <w:szCs w:val="20"/>
        </w:rPr>
      </w:pPr>
      <w:r>
        <w:rPr>
          <w:sz w:val="20"/>
          <w:szCs w:val="20"/>
        </w:rPr>
        <w:t>De consumptieve uitgaven hangen van een aantal factoren af.</w:t>
      </w:r>
    </w:p>
    <w:p w:rsidR="00A26EC2" w:rsidRDefault="00A26EC2" w:rsidP="00A26EC2">
      <w:pPr>
        <w:pStyle w:val="Geenafstand"/>
        <w:numPr>
          <w:ilvl w:val="0"/>
          <w:numId w:val="1"/>
        </w:numPr>
        <w:rPr>
          <w:sz w:val="20"/>
          <w:szCs w:val="20"/>
        </w:rPr>
      </w:pPr>
      <w:r w:rsidRPr="004D75A3">
        <w:rPr>
          <w:i/>
          <w:sz w:val="20"/>
          <w:szCs w:val="20"/>
        </w:rPr>
        <w:t>Inkomen</w:t>
      </w:r>
      <w:r>
        <w:rPr>
          <w:sz w:val="20"/>
          <w:szCs w:val="20"/>
        </w:rPr>
        <w:t xml:space="preserve"> </w:t>
      </w:r>
      <w:r w:rsidRPr="00A26EC2">
        <w:rPr>
          <w:sz w:val="20"/>
          <w:szCs w:val="20"/>
        </w:rPr>
        <w:sym w:font="Wingdings" w:char="F0E0"/>
      </w:r>
      <w:r>
        <w:rPr>
          <w:sz w:val="20"/>
          <w:szCs w:val="20"/>
        </w:rPr>
        <w:t xml:space="preserve"> belangrijkste. </w:t>
      </w:r>
      <w:r w:rsidR="004D75A3" w:rsidRPr="004D75A3">
        <w:rPr>
          <w:sz w:val="20"/>
          <w:szCs w:val="20"/>
        </w:rPr>
        <w:sym w:font="Wingdings" w:char="F0E0"/>
      </w:r>
      <w:r w:rsidR="004D75A3">
        <w:rPr>
          <w:sz w:val="20"/>
          <w:szCs w:val="20"/>
        </w:rPr>
        <w:t xml:space="preserve"> grotendeels inkomen uit arbeid, kleiner gedeelte uit spaartegoed waar rente over wordt ontvangen. </w:t>
      </w:r>
      <w:r w:rsidR="004D75A3" w:rsidRPr="004D75A3">
        <w:rPr>
          <w:sz w:val="20"/>
          <w:szCs w:val="20"/>
        </w:rPr>
        <w:sym w:font="Wingdings" w:char="F0E0"/>
      </w:r>
      <w:r w:rsidR="004D75A3">
        <w:rPr>
          <w:sz w:val="20"/>
          <w:szCs w:val="20"/>
        </w:rPr>
        <w:t xml:space="preserve"> ander deel is uitkeringen.</w:t>
      </w:r>
    </w:p>
    <w:p w:rsidR="004D75A3" w:rsidRDefault="004D75A3" w:rsidP="00A26EC2">
      <w:pPr>
        <w:pStyle w:val="Geenafstand"/>
        <w:numPr>
          <w:ilvl w:val="0"/>
          <w:numId w:val="1"/>
        </w:numPr>
        <w:rPr>
          <w:sz w:val="20"/>
          <w:szCs w:val="20"/>
        </w:rPr>
      </w:pPr>
      <w:r>
        <w:rPr>
          <w:i/>
          <w:sz w:val="20"/>
          <w:szCs w:val="20"/>
        </w:rPr>
        <w:t xml:space="preserve">Rentestand </w:t>
      </w:r>
      <w:r w:rsidRPr="004D75A3">
        <w:rPr>
          <w:sz w:val="20"/>
          <w:szCs w:val="20"/>
        </w:rPr>
        <w:sym w:font="Wingdings" w:char="F0E0"/>
      </w:r>
      <w:r>
        <w:rPr>
          <w:sz w:val="20"/>
          <w:szCs w:val="20"/>
        </w:rPr>
        <w:t xml:space="preserve"> gezinnen die geld willen lenen om grote uitgaven te financieren kunnen een persoonlijke lening afsluiten.</w:t>
      </w:r>
    </w:p>
    <w:p w:rsidR="004D75A3" w:rsidRDefault="004D75A3" w:rsidP="00A26EC2">
      <w:pPr>
        <w:pStyle w:val="Geenafstand"/>
        <w:numPr>
          <w:ilvl w:val="0"/>
          <w:numId w:val="1"/>
        </w:numPr>
        <w:rPr>
          <w:sz w:val="20"/>
          <w:szCs w:val="20"/>
        </w:rPr>
      </w:pPr>
      <w:r>
        <w:rPr>
          <w:i/>
          <w:sz w:val="20"/>
          <w:szCs w:val="20"/>
        </w:rPr>
        <w:t xml:space="preserve">Verwachtingen </w:t>
      </w:r>
      <w:r w:rsidRPr="004D75A3">
        <w:rPr>
          <w:sz w:val="20"/>
          <w:szCs w:val="20"/>
        </w:rPr>
        <w:sym w:font="Wingdings" w:char="F0E0"/>
      </w:r>
      <w:r w:rsidRPr="004D75A3">
        <w:rPr>
          <w:sz w:val="20"/>
          <w:szCs w:val="20"/>
        </w:rPr>
        <w:t xml:space="preserve"> </w:t>
      </w:r>
      <w:r>
        <w:rPr>
          <w:sz w:val="20"/>
          <w:szCs w:val="20"/>
        </w:rPr>
        <w:t xml:space="preserve">als consumenten de toekomst zonnig inzien en aannemen dat hun inkomen de komende tijd zal stijgen, zijn ze eerder bereid schulden te maken en grote uitgaven te doen dan bij veronderstelde sombere vooruitzichten. </w:t>
      </w:r>
    </w:p>
    <w:p w:rsidR="004D75A3" w:rsidRDefault="004D75A3" w:rsidP="004D75A3">
      <w:pPr>
        <w:pStyle w:val="Geenafstand"/>
        <w:rPr>
          <w:sz w:val="20"/>
          <w:szCs w:val="20"/>
        </w:rPr>
      </w:pPr>
    </w:p>
    <w:p w:rsidR="004D75A3" w:rsidRDefault="004D75A3" w:rsidP="004D75A3">
      <w:pPr>
        <w:pStyle w:val="Geenafstand"/>
        <w:rPr>
          <w:b/>
          <w:sz w:val="20"/>
          <w:szCs w:val="20"/>
        </w:rPr>
      </w:pPr>
      <w:r>
        <w:rPr>
          <w:b/>
          <w:sz w:val="20"/>
          <w:szCs w:val="20"/>
        </w:rPr>
        <w:t>De bedrijfsinvesteringen</w:t>
      </w:r>
    </w:p>
    <w:p w:rsidR="004D75A3" w:rsidRDefault="00F67F7E" w:rsidP="00F67F7E">
      <w:pPr>
        <w:pStyle w:val="Geenafstand"/>
        <w:numPr>
          <w:ilvl w:val="0"/>
          <w:numId w:val="1"/>
        </w:numPr>
        <w:rPr>
          <w:sz w:val="20"/>
          <w:szCs w:val="20"/>
        </w:rPr>
      </w:pPr>
      <w:r>
        <w:rPr>
          <w:i/>
          <w:sz w:val="20"/>
          <w:szCs w:val="20"/>
        </w:rPr>
        <w:t xml:space="preserve">Het verwachte rendement </w:t>
      </w:r>
      <w:r>
        <w:rPr>
          <w:sz w:val="20"/>
          <w:szCs w:val="20"/>
        </w:rPr>
        <w:t xml:space="preserve">op de investering </w:t>
      </w:r>
      <w:r w:rsidRPr="00F67F7E">
        <w:rPr>
          <w:sz w:val="20"/>
          <w:szCs w:val="20"/>
        </w:rPr>
        <w:sym w:font="Wingdings" w:char="F0E0"/>
      </w:r>
      <w:r>
        <w:rPr>
          <w:sz w:val="20"/>
          <w:szCs w:val="20"/>
        </w:rPr>
        <w:t xml:space="preserve"> een ondernemer maakt schatting van afzet, prijzen &amp; kosten </w:t>
      </w:r>
      <w:r w:rsidRPr="00F67F7E">
        <w:rPr>
          <w:sz w:val="20"/>
          <w:szCs w:val="20"/>
        </w:rPr>
        <w:sym w:font="Wingdings" w:char="F0E0"/>
      </w:r>
      <w:r>
        <w:rPr>
          <w:sz w:val="20"/>
          <w:szCs w:val="20"/>
        </w:rPr>
        <w:t xml:space="preserve"> met behulp van deze ramingen kan hij uitrekenen wat de investering hem opbrengt.</w:t>
      </w:r>
    </w:p>
    <w:p w:rsidR="00F67F7E" w:rsidRDefault="00F67F7E" w:rsidP="00F67F7E">
      <w:pPr>
        <w:pStyle w:val="Geenafstand"/>
        <w:numPr>
          <w:ilvl w:val="0"/>
          <w:numId w:val="1"/>
        </w:numPr>
        <w:rPr>
          <w:sz w:val="20"/>
          <w:szCs w:val="20"/>
        </w:rPr>
      </w:pPr>
      <w:r>
        <w:rPr>
          <w:i/>
          <w:sz w:val="20"/>
          <w:szCs w:val="20"/>
        </w:rPr>
        <w:t xml:space="preserve">Rentestand </w:t>
      </w:r>
      <w:r w:rsidRPr="00F67F7E">
        <w:rPr>
          <w:sz w:val="20"/>
          <w:szCs w:val="20"/>
        </w:rPr>
        <w:sym w:font="Wingdings" w:char="F0E0"/>
      </w:r>
      <w:r>
        <w:rPr>
          <w:sz w:val="20"/>
          <w:szCs w:val="20"/>
        </w:rPr>
        <w:t xml:space="preserve"> hoe hoger de marktrente, hoe minder de kans er is dat het rendement op een investering boven die marktrente uitkomt. </w:t>
      </w:r>
      <w:r>
        <w:rPr>
          <w:i/>
          <w:sz w:val="20"/>
          <w:szCs w:val="20"/>
        </w:rPr>
        <w:br/>
      </w:r>
      <w:r w:rsidRPr="00F67F7E">
        <w:rPr>
          <w:sz w:val="20"/>
          <w:szCs w:val="20"/>
        </w:rPr>
        <w:sym w:font="Wingdings" w:char="F0E0"/>
      </w:r>
      <w:r>
        <w:rPr>
          <w:sz w:val="20"/>
          <w:szCs w:val="20"/>
        </w:rPr>
        <w:t xml:space="preserve"> hoge rentestand </w:t>
      </w:r>
      <w:r w:rsidRPr="00F67F7E">
        <w:rPr>
          <w:sz w:val="20"/>
          <w:szCs w:val="20"/>
        </w:rPr>
        <w:sym w:font="Wingdings" w:char="F0E0"/>
      </w:r>
      <w:r>
        <w:rPr>
          <w:sz w:val="20"/>
          <w:szCs w:val="20"/>
        </w:rPr>
        <w:t xml:space="preserve"> uiteindelijke kosten investering omhoog. </w:t>
      </w:r>
      <w:r w:rsidRPr="00F67F7E">
        <w:rPr>
          <w:sz w:val="20"/>
          <w:szCs w:val="20"/>
        </w:rPr>
        <w:sym w:font="Wingdings" w:char="F0E0"/>
      </w:r>
      <w:r>
        <w:rPr>
          <w:sz w:val="20"/>
          <w:szCs w:val="20"/>
        </w:rPr>
        <w:t xml:space="preserve"> ontmoedigt investeringen.</w:t>
      </w:r>
      <w:r>
        <w:rPr>
          <w:sz w:val="20"/>
          <w:szCs w:val="20"/>
        </w:rPr>
        <w:br/>
      </w:r>
      <w:r w:rsidRPr="00F67F7E">
        <w:rPr>
          <w:sz w:val="20"/>
          <w:szCs w:val="20"/>
        </w:rPr>
        <w:sym w:font="Wingdings" w:char="F0E0"/>
      </w:r>
      <w:r>
        <w:rPr>
          <w:sz w:val="20"/>
          <w:szCs w:val="20"/>
        </w:rPr>
        <w:t xml:space="preserve"> lage rentestand </w:t>
      </w:r>
      <w:r w:rsidRPr="00F67F7E">
        <w:rPr>
          <w:sz w:val="20"/>
          <w:szCs w:val="20"/>
        </w:rPr>
        <w:sym w:font="Wingdings" w:char="F0E0"/>
      </w:r>
      <w:r>
        <w:rPr>
          <w:sz w:val="20"/>
          <w:szCs w:val="20"/>
        </w:rPr>
        <w:t xml:space="preserve"> uiteindelijke kosten investering omlaag.  </w:t>
      </w:r>
      <w:r w:rsidRPr="00F67F7E">
        <w:rPr>
          <w:sz w:val="20"/>
          <w:szCs w:val="20"/>
        </w:rPr>
        <w:sym w:font="Wingdings" w:char="F0E0"/>
      </w:r>
      <w:r>
        <w:rPr>
          <w:sz w:val="20"/>
          <w:szCs w:val="20"/>
        </w:rPr>
        <w:t xml:space="preserve"> moedigt investeringen aan.</w:t>
      </w:r>
    </w:p>
    <w:p w:rsidR="00F67F7E" w:rsidRDefault="00F67F7E" w:rsidP="00F67F7E">
      <w:pPr>
        <w:pStyle w:val="Geenafstand"/>
        <w:numPr>
          <w:ilvl w:val="0"/>
          <w:numId w:val="1"/>
        </w:numPr>
        <w:rPr>
          <w:sz w:val="20"/>
          <w:szCs w:val="20"/>
        </w:rPr>
      </w:pPr>
      <w:r>
        <w:rPr>
          <w:i/>
          <w:sz w:val="20"/>
          <w:szCs w:val="20"/>
        </w:rPr>
        <w:t xml:space="preserve">De verwachte economische groei </w:t>
      </w:r>
      <w:r w:rsidRPr="00F67F7E">
        <w:rPr>
          <w:sz w:val="20"/>
          <w:szCs w:val="20"/>
        </w:rPr>
        <w:sym w:font="Wingdings" w:char="F0E0"/>
      </w:r>
      <w:r>
        <w:rPr>
          <w:sz w:val="20"/>
          <w:szCs w:val="20"/>
        </w:rPr>
        <w:t xml:space="preserve"> Als verwacht wordt dat het nationaal inkomen zal groeien, zullen ook meer kapitaalgoederen nodig zijn om die productie tot stand te brengen. Bedrijven dan genoodzaakt om te investeren.</w:t>
      </w:r>
    </w:p>
    <w:p w:rsidR="00F67F7E" w:rsidRDefault="00F67F7E" w:rsidP="00F67F7E">
      <w:pPr>
        <w:pStyle w:val="Geenafstand"/>
        <w:numPr>
          <w:ilvl w:val="0"/>
          <w:numId w:val="1"/>
        </w:numPr>
        <w:rPr>
          <w:sz w:val="20"/>
          <w:szCs w:val="20"/>
        </w:rPr>
      </w:pPr>
      <w:r>
        <w:rPr>
          <w:i/>
          <w:sz w:val="20"/>
          <w:szCs w:val="20"/>
        </w:rPr>
        <w:t xml:space="preserve">De bezettingsgraad </w:t>
      </w:r>
      <w:r>
        <w:rPr>
          <w:sz w:val="20"/>
          <w:szCs w:val="20"/>
        </w:rPr>
        <w:t xml:space="preserve">van de kapitaalgoederenvoorraad </w:t>
      </w:r>
      <w:r w:rsidRPr="00F67F7E">
        <w:rPr>
          <w:sz w:val="20"/>
          <w:szCs w:val="20"/>
        </w:rPr>
        <w:sym w:font="Wingdings" w:char="F0E0"/>
      </w:r>
      <w:r>
        <w:rPr>
          <w:sz w:val="20"/>
          <w:szCs w:val="20"/>
        </w:rPr>
        <w:t xml:space="preserve"> flinke economische groei, maar kapitaalgoederenvoorraad is de laatste jaren behoorlijk onderbezet, zullen ondernemers wachten met investeren totdat de vraag naar goederen + diensten de productiecapaciteit nadert/overschrijdt. </w:t>
      </w:r>
      <w:r w:rsidRPr="00F67F7E">
        <w:rPr>
          <w:sz w:val="20"/>
          <w:szCs w:val="20"/>
        </w:rPr>
        <w:sym w:font="Wingdings" w:char="F0E0"/>
      </w:r>
      <w:r>
        <w:rPr>
          <w:sz w:val="20"/>
          <w:szCs w:val="20"/>
        </w:rPr>
        <w:t xml:space="preserve"> dan pas weer investeren.</w:t>
      </w:r>
    </w:p>
    <w:p w:rsidR="00F67F7E" w:rsidRDefault="00F67F7E" w:rsidP="00F67F7E">
      <w:pPr>
        <w:pStyle w:val="Geenafstand"/>
        <w:rPr>
          <w:sz w:val="20"/>
          <w:szCs w:val="20"/>
        </w:rPr>
      </w:pPr>
    </w:p>
    <w:p w:rsidR="00F67F7E" w:rsidRDefault="00F67F7E" w:rsidP="00F67F7E">
      <w:pPr>
        <w:pStyle w:val="Geenafstand"/>
        <w:rPr>
          <w:b/>
          <w:sz w:val="20"/>
          <w:szCs w:val="20"/>
        </w:rPr>
      </w:pPr>
      <w:r>
        <w:rPr>
          <w:b/>
          <w:sz w:val="20"/>
          <w:szCs w:val="20"/>
        </w:rPr>
        <w:t>De overheidsbestedingen</w:t>
      </w:r>
    </w:p>
    <w:p w:rsidR="00F67F7E" w:rsidRDefault="00F67F7E" w:rsidP="00F67F7E">
      <w:pPr>
        <w:pStyle w:val="Geenafstand"/>
        <w:rPr>
          <w:sz w:val="20"/>
          <w:szCs w:val="20"/>
        </w:rPr>
      </w:pPr>
      <w:r>
        <w:rPr>
          <w:sz w:val="20"/>
          <w:szCs w:val="20"/>
        </w:rPr>
        <w:t xml:space="preserve">Overheidsbestedingen </w:t>
      </w:r>
      <w:r w:rsidRPr="00F67F7E">
        <w:rPr>
          <w:sz w:val="20"/>
          <w:szCs w:val="20"/>
        </w:rPr>
        <w:sym w:font="Wingdings" w:char="F0E0"/>
      </w:r>
      <w:r>
        <w:rPr>
          <w:sz w:val="20"/>
          <w:szCs w:val="20"/>
        </w:rPr>
        <w:t xml:space="preserve"> jaarlijks door parlement + kabinet voor komende jaar vastgesteld.</w:t>
      </w:r>
    </w:p>
    <w:p w:rsidR="00F67F7E" w:rsidRDefault="00F67F7E" w:rsidP="00F67F7E">
      <w:pPr>
        <w:pStyle w:val="Geenafstand"/>
        <w:rPr>
          <w:sz w:val="20"/>
          <w:szCs w:val="20"/>
        </w:rPr>
      </w:pPr>
      <w:r>
        <w:rPr>
          <w:sz w:val="20"/>
          <w:szCs w:val="20"/>
        </w:rPr>
        <w:t xml:space="preserve">Korte termijn </w:t>
      </w:r>
      <w:r w:rsidRPr="00F67F7E">
        <w:rPr>
          <w:sz w:val="20"/>
          <w:szCs w:val="20"/>
        </w:rPr>
        <w:sym w:font="Wingdings" w:char="F0E0"/>
      </w:r>
      <w:r>
        <w:rPr>
          <w:sz w:val="20"/>
          <w:szCs w:val="20"/>
        </w:rPr>
        <w:t xml:space="preserve"> overheidsbestedingen bepaald door politieke besluitvorming, standpunten politieke partijen spelen belangrijke rol. </w:t>
      </w:r>
    </w:p>
    <w:p w:rsidR="00F67F7E" w:rsidRDefault="00F67F7E" w:rsidP="00F67F7E">
      <w:pPr>
        <w:pStyle w:val="Geenafstand"/>
        <w:rPr>
          <w:sz w:val="20"/>
          <w:szCs w:val="20"/>
        </w:rPr>
      </w:pPr>
    </w:p>
    <w:p w:rsidR="00F67F7E" w:rsidRDefault="00F67F7E" w:rsidP="00F67F7E">
      <w:pPr>
        <w:pStyle w:val="Geenafstand"/>
        <w:rPr>
          <w:b/>
          <w:sz w:val="20"/>
          <w:szCs w:val="20"/>
        </w:rPr>
      </w:pPr>
      <w:r>
        <w:rPr>
          <w:b/>
          <w:sz w:val="20"/>
          <w:szCs w:val="20"/>
        </w:rPr>
        <w:t>Het saldo van de import en export</w:t>
      </w:r>
    </w:p>
    <w:p w:rsidR="00F67F7E" w:rsidRDefault="00CE6ABC" w:rsidP="00F67F7E">
      <w:pPr>
        <w:pStyle w:val="Geenafstand"/>
        <w:rPr>
          <w:sz w:val="20"/>
          <w:szCs w:val="20"/>
        </w:rPr>
      </w:pPr>
      <w:r w:rsidRPr="00284AC6">
        <w:rPr>
          <w:b/>
          <w:sz w:val="20"/>
          <w:szCs w:val="20"/>
        </w:rPr>
        <w:t>Export</w:t>
      </w:r>
      <w:r>
        <w:rPr>
          <w:sz w:val="20"/>
          <w:szCs w:val="20"/>
        </w:rPr>
        <w:t xml:space="preserve"> onder meer afhankelijk van:</w:t>
      </w:r>
    </w:p>
    <w:p w:rsidR="00CE6ABC" w:rsidRDefault="00CE6ABC" w:rsidP="00CE6ABC">
      <w:pPr>
        <w:pStyle w:val="Geenafstand"/>
        <w:numPr>
          <w:ilvl w:val="0"/>
          <w:numId w:val="1"/>
        </w:numPr>
        <w:rPr>
          <w:sz w:val="20"/>
          <w:szCs w:val="20"/>
        </w:rPr>
      </w:pPr>
      <w:r>
        <w:rPr>
          <w:sz w:val="20"/>
          <w:szCs w:val="20"/>
        </w:rPr>
        <w:t>Het inkomen van het buitenland, vooral in landen waarnaar we veel uitvoeren</w:t>
      </w:r>
    </w:p>
    <w:p w:rsidR="00CE6ABC" w:rsidRDefault="00CE6ABC" w:rsidP="00CE6ABC">
      <w:pPr>
        <w:pStyle w:val="Geenafstand"/>
        <w:numPr>
          <w:ilvl w:val="0"/>
          <w:numId w:val="1"/>
        </w:numPr>
        <w:rPr>
          <w:sz w:val="20"/>
          <w:szCs w:val="20"/>
        </w:rPr>
      </w:pPr>
      <w:r>
        <w:rPr>
          <w:sz w:val="20"/>
          <w:szCs w:val="20"/>
        </w:rPr>
        <w:t>De prijs van onze exportgoederen ten opzichte van de prijs van concurrerende producten uit het buitenland.</w:t>
      </w:r>
    </w:p>
    <w:p w:rsidR="00284AC6" w:rsidRDefault="00284AC6" w:rsidP="00CE6ABC">
      <w:pPr>
        <w:pStyle w:val="Geenafstand"/>
        <w:numPr>
          <w:ilvl w:val="0"/>
          <w:numId w:val="1"/>
        </w:numPr>
        <w:rPr>
          <w:sz w:val="20"/>
          <w:szCs w:val="20"/>
        </w:rPr>
      </w:pPr>
      <w:r>
        <w:rPr>
          <w:sz w:val="20"/>
          <w:szCs w:val="20"/>
        </w:rPr>
        <w:t>De voorkeur die er in het buitenland bestaat voor onze producten boven die uit andere landen.</w:t>
      </w:r>
    </w:p>
    <w:p w:rsidR="00284AC6" w:rsidRDefault="00284AC6" w:rsidP="00CE6ABC">
      <w:pPr>
        <w:pStyle w:val="Geenafstand"/>
        <w:numPr>
          <w:ilvl w:val="0"/>
          <w:numId w:val="1"/>
        </w:numPr>
        <w:rPr>
          <w:sz w:val="20"/>
          <w:szCs w:val="20"/>
        </w:rPr>
      </w:pPr>
      <w:r>
        <w:rPr>
          <w:sz w:val="20"/>
          <w:szCs w:val="20"/>
        </w:rPr>
        <w:t>Voor handel met niet-eurolanden: de hoogte van de wisselkoers.</w:t>
      </w:r>
    </w:p>
    <w:p w:rsidR="00284AC6" w:rsidRDefault="00284AC6" w:rsidP="00284AC6">
      <w:pPr>
        <w:pStyle w:val="Geenafstand"/>
        <w:rPr>
          <w:sz w:val="20"/>
          <w:szCs w:val="20"/>
        </w:rPr>
      </w:pPr>
    </w:p>
    <w:p w:rsidR="00284AC6" w:rsidRDefault="00284AC6" w:rsidP="00284AC6">
      <w:pPr>
        <w:pStyle w:val="Geenafstand"/>
        <w:rPr>
          <w:sz w:val="20"/>
          <w:szCs w:val="20"/>
        </w:rPr>
      </w:pPr>
      <w:r w:rsidRPr="00284AC6">
        <w:rPr>
          <w:b/>
          <w:sz w:val="20"/>
          <w:szCs w:val="20"/>
        </w:rPr>
        <w:t>Import</w:t>
      </w:r>
      <w:r>
        <w:rPr>
          <w:sz w:val="20"/>
          <w:szCs w:val="20"/>
        </w:rPr>
        <w:t xml:space="preserve"> is onder meer afhankelijk van:</w:t>
      </w:r>
    </w:p>
    <w:p w:rsidR="00284AC6" w:rsidRDefault="00284AC6" w:rsidP="00284AC6">
      <w:pPr>
        <w:pStyle w:val="Geenafstand"/>
        <w:numPr>
          <w:ilvl w:val="0"/>
          <w:numId w:val="1"/>
        </w:numPr>
        <w:rPr>
          <w:sz w:val="20"/>
          <w:szCs w:val="20"/>
        </w:rPr>
      </w:pPr>
      <w:r>
        <w:rPr>
          <w:sz w:val="20"/>
          <w:szCs w:val="20"/>
        </w:rPr>
        <w:t>Ons eigen nationaal inkomen: hoe hoger ons inkomen, des te meer producten kopen we in het buitenland.</w:t>
      </w:r>
    </w:p>
    <w:p w:rsidR="00284AC6" w:rsidRDefault="00284AC6" w:rsidP="00284AC6">
      <w:pPr>
        <w:pStyle w:val="Geenafstand"/>
        <w:numPr>
          <w:ilvl w:val="0"/>
          <w:numId w:val="1"/>
        </w:numPr>
        <w:rPr>
          <w:sz w:val="20"/>
          <w:szCs w:val="20"/>
        </w:rPr>
      </w:pPr>
      <w:r>
        <w:rPr>
          <w:sz w:val="20"/>
          <w:szCs w:val="20"/>
        </w:rPr>
        <w:t>De prijs van buitenlandse producten ten opzichte van die van ons eigen producten</w:t>
      </w:r>
    </w:p>
    <w:p w:rsidR="00284AC6" w:rsidRDefault="00284AC6" w:rsidP="00284AC6">
      <w:pPr>
        <w:pStyle w:val="Geenafstand"/>
        <w:numPr>
          <w:ilvl w:val="0"/>
          <w:numId w:val="1"/>
        </w:numPr>
        <w:rPr>
          <w:sz w:val="20"/>
          <w:szCs w:val="20"/>
        </w:rPr>
      </w:pPr>
      <w:r>
        <w:rPr>
          <w:sz w:val="20"/>
          <w:szCs w:val="20"/>
        </w:rPr>
        <w:t>Onze voorkeur voor buitenlandse producten</w:t>
      </w:r>
    </w:p>
    <w:p w:rsidR="00284AC6" w:rsidRPr="00F67F7E" w:rsidRDefault="00284AC6" w:rsidP="00284AC6">
      <w:pPr>
        <w:pStyle w:val="Geenafstand"/>
        <w:numPr>
          <w:ilvl w:val="0"/>
          <w:numId w:val="1"/>
        </w:numPr>
        <w:rPr>
          <w:sz w:val="20"/>
          <w:szCs w:val="20"/>
        </w:rPr>
      </w:pPr>
      <w:r>
        <w:rPr>
          <w:sz w:val="20"/>
          <w:szCs w:val="20"/>
        </w:rPr>
        <w:t>Voor handel met niet-eurolanden: de hoogte van de wisselkoers.</w:t>
      </w:r>
    </w:p>
    <w:p w:rsidR="00F67F7E" w:rsidRDefault="00F67F7E" w:rsidP="00F67F7E">
      <w:pPr>
        <w:pStyle w:val="Geenafstand"/>
        <w:rPr>
          <w:sz w:val="20"/>
          <w:szCs w:val="20"/>
        </w:rPr>
      </w:pPr>
    </w:p>
    <w:p w:rsidR="00284AC6" w:rsidRDefault="00284AC6" w:rsidP="00F67F7E">
      <w:pPr>
        <w:pStyle w:val="Geenafstand"/>
        <w:rPr>
          <w:sz w:val="20"/>
          <w:szCs w:val="20"/>
        </w:rPr>
      </w:pPr>
    </w:p>
    <w:p w:rsidR="00284AC6" w:rsidRDefault="00284AC6" w:rsidP="00F67F7E">
      <w:pPr>
        <w:pStyle w:val="Geenafstand"/>
        <w:rPr>
          <w:sz w:val="20"/>
          <w:szCs w:val="20"/>
        </w:rPr>
      </w:pPr>
    </w:p>
    <w:p w:rsidR="00284AC6" w:rsidRDefault="00284AC6" w:rsidP="00F67F7E">
      <w:pPr>
        <w:pStyle w:val="Geenafstand"/>
        <w:rPr>
          <w:b/>
          <w:sz w:val="20"/>
          <w:szCs w:val="20"/>
          <w:u w:val="single"/>
        </w:rPr>
      </w:pPr>
      <w:r>
        <w:rPr>
          <w:b/>
          <w:sz w:val="20"/>
          <w:szCs w:val="20"/>
          <w:u w:val="single"/>
        </w:rPr>
        <w:lastRenderedPageBreak/>
        <w:t>7.4 Economische groei</w:t>
      </w:r>
    </w:p>
    <w:p w:rsidR="00284AC6" w:rsidRDefault="00284AC6" w:rsidP="00F67F7E">
      <w:pPr>
        <w:pStyle w:val="Geenafstand"/>
        <w:rPr>
          <w:sz w:val="20"/>
          <w:szCs w:val="20"/>
        </w:rPr>
      </w:pPr>
      <w:r>
        <w:rPr>
          <w:b/>
          <w:sz w:val="20"/>
          <w:szCs w:val="20"/>
        </w:rPr>
        <w:t xml:space="preserve">Inflatie </w:t>
      </w:r>
      <w:r>
        <w:rPr>
          <w:sz w:val="20"/>
          <w:szCs w:val="20"/>
        </w:rPr>
        <w:t>is een stijging van het algemeen prijspeil.</w:t>
      </w:r>
    </w:p>
    <w:p w:rsidR="00284AC6" w:rsidRDefault="00284AC6" w:rsidP="00F67F7E">
      <w:pPr>
        <w:pStyle w:val="Geenafstand"/>
        <w:rPr>
          <w:sz w:val="20"/>
          <w:szCs w:val="20"/>
        </w:rPr>
      </w:pPr>
      <w:r>
        <w:rPr>
          <w:sz w:val="20"/>
          <w:szCs w:val="20"/>
        </w:rPr>
        <w:t xml:space="preserve">Het indexcijfer dat het algemeen prijspeil weergeeft, is samengesteld uit de prijzen van een pakket consumptiegoederen </w:t>
      </w:r>
      <w:r w:rsidRPr="00284AC6">
        <w:rPr>
          <w:sz w:val="20"/>
          <w:szCs w:val="20"/>
        </w:rPr>
        <w:sym w:font="Wingdings" w:char="F0E0"/>
      </w:r>
      <w:r>
        <w:rPr>
          <w:sz w:val="20"/>
          <w:szCs w:val="20"/>
        </w:rPr>
        <w:t xml:space="preserve"> </w:t>
      </w:r>
      <w:r w:rsidRPr="00284AC6">
        <w:rPr>
          <w:b/>
          <w:sz w:val="20"/>
          <w:szCs w:val="20"/>
        </w:rPr>
        <w:t>consumentenprijsindex</w:t>
      </w:r>
      <w:r>
        <w:rPr>
          <w:sz w:val="20"/>
          <w:szCs w:val="20"/>
        </w:rPr>
        <w:t xml:space="preserve">. Het algemeen prijspeil wordt weergegeven met behulp van indexcijfers ten opzichte van een te kiezen basisjaar. </w:t>
      </w:r>
    </w:p>
    <w:p w:rsidR="00A918D5" w:rsidRDefault="00A918D5" w:rsidP="00F67F7E">
      <w:pPr>
        <w:pStyle w:val="Geenafstand"/>
        <w:rPr>
          <w:sz w:val="20"/>
          <w:szCs w:val="20"/>
        </w:rPr>
      </w:pPr>
    </w:p>
    <w:p w:rsidR="00284AC6" w:rsidRDefault="00284AC6" w:rsidP="00F67F7E">
      <w:pPr>
        <w:pStyle w:val="Geenafstand"/>
        <w:rPr>
          <w:sz w:val="20"/>
          <w:szCs w:val="20"/>
        </w:rPr>
      </w:pPr>
    </w:p>
    <w:p w:rsidR="00687FB5" w:rsidRDefault="00687FB5" w:rsidP="00F67F7E">
      <w:pPr>
        <w:pStyle w:val="Geenafstand"/>
        <w:rPr>
          <w:sz w:val="20"/>
          <w:szCs w:val="20"/>
        </w:rPr>
      </w:pPr>
    </w:p>
    <w:p w:rsidR="00687FB5" w:rsidRDefault="00687FB5" w:rsidP="00F67F7E">
      <w:pPr>
        <w:pStyle w:val="Geenafstand"/>
        <w:rPr>
          <w:sz w:val="20"/>
          <w:szCs w:val="20"/>
        </w:rPr>
      </w:pPr>
    </w:p>
    <w:p w:rsidR="00687FB5" w:rsidRDefault="00A918D5" w:rsidP="00F67F7E">
      <w:pPr>
        <w:pStyle w:val="Geenafstand"/>
        <w:rPr>
          <w:sz w:val="20"/>
          <w:szCs w:val="20"/>
        </w:rPr>
      </w:pPr>
      <w:r w:rsidRPr="00687FB5">
        <w:rPr>
          <w:noProof/>
          <w:sz w:val="20"/>
          <w:szCs w:val="20"/>
          <w:lang w:eastAsia="nl-NL"/>
        </w:rPr>
        <mc:AlternateContent>
          <mc:Choice Requires="wps">
            <w:drawing>
              <wp:anchor distT="0" distB="0" distL="114300" distR="114300" simplePos="0" relativeHeight="251659264" behindDoc="1" locked="0" layoutInCell="0" allowOverlap="1" wp14:anchorId="2B1A3A9D" wp14:editId="28476E15">
                <wp:simplePos x="0" y="0"/>
                <wp:positionH relativeFrom="page">
                  <wp:posOffset>828675</wp:posOffset>
                </wp:positionH>
                <wp:positionV relativeFrom="margin">
                  <wp:posOffset>1071880</wp:posOffset>
                </wp:positionV>
                <wp:extent cx="5132070" cy="676275"/>
                <wp:effectExtent l="171450" t="171450" r="53975" b="66675"/>
                <wp:wrapTight wrapText="bothSides">
                  <wp:wrapPolygon edited="0">
                    <wp:start x="-317" y="-5476"/>
                    <wp:lineTo x="-714" y="-4259"/>
                    <wp:lineTo x="-714" y="17037"/>
                    <wp:lineTo x="-79" y="23121"/>
                    <wp:lineTo x="21587" y="23121"/>
                    <wp:lineTo x="21745" y="15820"/>
                    <wp:lineTo x="21745" y="-1217"/>
                    <wp:lineTo x="20952" y="-4259"/>
                    <wp:lineTo x="19365" y="-5476"/>
                    <wp:lineTo x="-317" y="-5476"/>
                  </wp:wrapPolygon>
                </wp:wrapTight>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67627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687FB5" w:rsidRPr="00A918D5" w:rsidRDefault="00687FB5" w:rsidP="00687FB5">
                            <w:pPr>
                              <w:pStyle w:val="Geenafstand"/>
                              <w:rPr>
                                <w:i/>
                                <w:color w:val="A6A6A6" w:themeColor="background1" w:themeShade="A6"/>
                              </w:rPr>
                            </w:pPr>
                            <w:r w:rsidRPr="00A918D5">
                              <w:rPr>
                                <w:i/>
                                <w:color w:val="A6A6A6" w:themeColor="background1" w:themeShade="A6"/>
                              </w:rPr>
                              <w:t xml:space="preserve">Vb. </w:t>
                            </w:r>
                            <w:r w:rsidRPr="00A918D5">
                              <w:rPr>
                                <w:i/>
                                <w:color w:val="A6A6A6" w:themeColor="background1" w:themeShade="A6"/>
                              </w:rPr>
                              <w:tab/>
                              <w:t>basisjaar = 2000</w:t>
                            </w:r>
                            <w:r w:rsidRPr="00A918D5">
                              <w:rPr>
                                <w:i/>
                                <w:color w:val="A6A6A6" w:themeColor="background1" w:themeShade="A6"/>
                              </w:rPr>
                              <w:tab/>
                            </w:r>
                            <w:r w:rsidRPr="00A918D5">
                              <w:rPr>
                                <w:i/>
                                <w:color w:val="A6A6A6" w:themeColor="background1" w:themeShade="A6"/>
                              </w:rPr>
                              <w:tab/>
                              <w:t>algemeen prijspeil = 100</w:t>
                            </w:r>
                            <w:r w:rsidRPr="00A918D5">
                              <w:rPr>
                                <w:i/>
                                <w:color w:val="A6A6A6" w:themeColor="background1" w:themeShade="A6"/>
                              </w:rPr>
                              <w:br/>
                            </w:r>
                            <w:r w:rsidRPr="00A918D5">
                              <w:rPr>
                                <w:i/>
                                <w:color w:val="A6A6A6" w:themeColor="background1" w:themeShade="A6"/>
                              </w:rPr>
                              <w:tab/>
                              <w:t>2008 = 208, dus gemiddeld ligt prijspeil 8% hoger dan in 2000.</w:t>
                            </w:r>
                          </w:p>
                          <w:p w:rsidR="00687FB5" w:rsidRDefault="00687FB5">
                            <w:pPr>
                              <w:spacing w:after="0"/>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id="AutoVorm 2" o:spid="_x0000_s1026" style="position:absolute;margin-left:65.25pt;margin-top:84.4pt;width:404.1pt;height:53.25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" o:allowincell="f" stroked="f">
                <v:shadow on="t" type="perspective" color="#4f81bd" origin="-.5,-.5" offset="-3pt,-3pt" matrix="58982f,,,58982f"/>
                <v:textbox inset=",,36pt,18pt">
                  <w:txbxContent>
                    <w:p w:rsidR="00687FB5" w:rsidRPr="00A918D5" w:rsidRDefault="00687FB5" w:rsidP="00687FB5">
                      <w:pPr>
                        <w:pStyle w:val="Geenafstand"/>
                        <w:rPr>
                          <w:i/>
                          <w:color w:val="A6A6A6" w:themeColor="background1" w:themeShade="A6"/>
                        </w:rPr>
                      </w:pPr>
                      <w:r w:rsidRPr="00A918D5">
                        <w:rPr>
                          <w:i/>
                          <w:color w:val="A6A6A6" w:themeColor="background1" w:themeShade="A6"/>
                        </w:rPr>
                        <w:t xml:space="preserve">Vb. </w:t>
                      </w:r>
                      <w:r w:rsidRPr="00A918D5">
                        <w:rPr>
                          <w:i/>
                          <w:color w:val="A6A6A6" w:themeColor="background1" w:themeShade="A6"/>
                        </w:rPr>
                        <w:tab/>
                        <w:t>basisjaar = 2000</w:t>
                      </w:r>
                      <w:r w:rsidRPr="00A918D5">
                        <w:rPr>
                          <w:i/>
                          <w:color w:val="A6A6A6" w:themeColor="background1" w:themeShade="A6"/>
                        </w:rPr>
                        <w:tab/>
                      </w:r>
                      <w:r w:rsidRPr="00A918D5">
                        <w:rPr>
                          <w:i/>
                          <w:color w:val="A6A6A6" w:themeColor="background1" w:themeShade="A6"/>
                        </w:rPr>
                        <w:tab/>
                        <w:t>algemeen prijspeil = 100</w:t>
                      </w:r>
                      <w:r w:rsidRPr="00A918D5">
                        <w:rPr>
                          <w:i/>
                          <w:color w:val="A6A6A6" w:themeColor="background1" w:themeShade="A6"/>
                        </w:rPr>
                        <w:br/>
                      </w:r>
                      <w:r w:rsidRPr="00A918D5">
                        <w:rPr>
                          <w:i/>
                          <w:color w:val="A6A6A6" w:themeColor="background1" w:themeShade="A6"/>
                        </w:rPr>
                        <w:tab/>
                        <w:t>2008 = 208, dus gemiddeld ligt prijspeil 8% hoger dan in 2000.</w:t>
                      </w:r>
                    </w:p>
                    <w:p w:rsidR="00687FB5" w:rsidRDefault="00687FB5">
                      <w:pPr>
                        <w:spacing w:after="0"/>
                        <w:rPr>
                          <w:i/>
                          <w:iCs/>
                          <w:color w:val="808080" w:themeColor="background1" w:themeShade="80"/>
                        </w:rPr>
                      </w:pPr>
                    </w:p>
                  </w:txbxContent>
                </v:textbox>
                <w10:wrap type="tight" anchorx="page" anchory="margin"/>
              </v:roundrect>
            </w:pict>
          </mc:Fallback>
        </mc:AlternateContent>
      </w:r>
    </w:p>
    <w:p w:rsidR="00687FB5" w:rsidRDefault="00687FB5" w:rsidP="00F67F7E">
      <w:pPr>
        <w:pStyle w:val="Geenafstand"/>
        <w:rPr>
          <w:sz w:val="20"/>
          <w:szCs w:val="20"/>
        </w:rPr>
      </w:pPr>
    </w:p>
    <w:p w:rsidR="00687FB5" w:rsidRDefault="00687FB5" w:rsidP="00F67F7E">
      <w:pPr>
        <w:pStyle w:val="Geenafstand"/>
        <w:rPr>
          <w:sz w:val="20"/>
          <w:szCs w:val="20"/>
        </w:rPr>
      </w:pPr>
    </w:p>
    <w:p w:rsidR="00687FB5" w:rsidRDefault="00687FB5" w:rsidP="00F67F7E">
      <w:pPr>
        <w:pStyle w:val="Geenafstand"/>
        <w:rPr>
          <w:sz w:val="20"/>
          <w:szCs w:val="20"/>
        </w:rPr>
      </w:pPr>
    </w:p>
    <w:p w:rsidR="00687FB5" w:rsidRDefault="00687FB5" w:rsidP="00F67F7E">
      <w:pPr>
        <w:pStyle w:val="Geenafstand"/>
        <w:rPr>
          <w:sz w:val="20"/>
          <w:szCs w:val="20"/>
        </w:rPr>
      </w:pPr>
    </w:p>
    <w:p w:rsidR="00687FB5" w:rsidRDefault="00284AC6" w:rsidP="00F67F7E">
      <w:pPr>
        <w:pStyle w:val="Geenafstand"/>
        <w:rPr>
          <w:sz w:val="20"/>
          <w:szCs w:val="20"/>
        </w:rPr>
      </w:pPr>
      <w:r>
        <w:rPr>
          <w:sz w:val="20"/>
          <w:szCs w:val="20"/>
        </w:rPr>
        <w:t xml:space="preserve">Het </w:t>
      </w:r>
      <w:r w:rsidRPr="00687FB5">
        <w:rPr>
          <w:b/>
          <w:sz w:val="20"/>
          <w:szCs w:val="20"/>
        </w:rPr>
        <w:t>reëel nationaal inkomen</w:t>
      </w:r>
      <w:r>
        <w:rPr>
          <w:sz w:val="20"/>
          <w:szCs w:val="20"/>
        </w:rPr>
        <w:t xml:space="preserve"> is het voor inflatie gecorrigeerde nationaal inkomen. </w:t>
      </w:r>
    </w:p>
    <w:p w:rsidR="00284AC6" w:rsidRDefault="00687FB5" w:rsidP="00F67F7E">
      <w:pPr>
        <w:pStyle w:val="Geenafstand"/>
        <w:rPr>
          <w:sz w:val="20"/>
          <w:szCs w:val="20"/>
        </w:rPr>
      </w:pPr>
      <w:r>
        <w:rPr>
          <w:sz w:val="20"/>
          <w:szCs w:val="20"/>
        </w:rPr>
        <w:t xml:space="preserve">Het inkomen is euro’s van een bepaald jaar noemen we het </w:t>
      </w:r>
      <w:r w:rsidRPr="00687FB5">
        <w:rPr>
          <w:b/>
          <w:sz w:val="20"/>
          <w:szCs w:val="20"/>
        </w:rPr>
        <w:t>nominaal inkomen</w:t>
      </w:r>
      <w:r>
        <w:rPr>
          <w:sz w:val="20"/>
          <w:szCs w:val="20"/>
        </w:rPr>
        <w:t>.</w:t>
      </w:r>
    </w:p>
    <w:p w:rsidR="00687FB5" w:rsidRDefault="00687FB5" w:rsidP="00F67F7E">
      <w:pPr>
        <w:pStyle w:val="Geenafstand"/>
        <w:rPr>
          <w:sz w:val="20"/>
          <w:szCs w:val="20"/>
        </w:rPr>
      </w:pPr>
      <w:r>
        <w:rPr>
          <w:b/>
          <w:sz w:val="20"/>
          <w:szCs w:val="20"/>
        </w:rPr>
        <w:t xml:space="preserve">Economische groei </w:t>
      </w:r>
      <w:r>
        <w:rPr>
          <w:sz w:val="20"/>
          <w:szCs w:val="20"/>
        </w:rPr>
        <w:t>is een toename van het reëel nationaal inkomen.</w:t>
      </w:r>
    </w:p>
    <w:p w:rsidR="00687FB5" w:rsidRDefault="00687FB5" w:rsidP="00F67F7E">
      <w:pPr>
        <w:pStyle w:val="Geenafstand"/>
        <w:rPr>
          <w:sz w:val="20"/>
          <w:szCs w:val="20"/>
        </w:rPr>
      </w:pPr>
    </w:p>
    <w:p w:rsidR="00687FB5" w:rsidRDefault="00687FB5" w:rsidP="00F67F7E">
      <w:pPr>
        <w:pStyle w:val="Geenafstand"/>
        <w:rPr>
          <w:sz w:val="20"/>
          <w:szCs w:val="20"/>
        </w:rPr>
      </w:pPr>
      <w:r>
        <w:rPr>
          <w:sz w:val="20"/>
          <w:szCs w:val="20"/>
        </w:rPr>
        <w:t xml:space="preserve">Groei reële inkomen berekenen </w:t>
      </w:r>
      <w:r w:rsidRPr="00687FB5">
        <w:rPr>
          <w:sz w:val="20"/>
          <w:szCs w:val="20"/>
        </w:rPr>
        <w:sym w:font="Wingdings" w:char="F0E0"/>
      </w:r>
      <w:r>
        <w:rPr>
          <w:sz w:val="20"/>
          <w:szCs w:val="20"/>
        </w:rPr>
        <w:t xml:space="preserve"> indexcijfers.</w:t>
      </w:r>
    </w:p>
    <w:p w:rsidR="00687FB5" w:rsidRDefault="00A918D5" w:rsidP="00F67F7E">
      <w:pPr>
        <w:pStyle w:val="Geenafstand"/>
        <w:rPr>
          <w:rFonts w:eastAsiaTheme="minorEastAsia"/>
          <w:sz w:val="20"/>
          <w:szCs w:val="20"/>
        </w:rPr>
      </w:pPr>
      <w:r w:rsidRPr="00687FB5">
        <w:rPr>
          <w:noProof/>
          <w:sz w:val="20"/>
          <w:szCs w:val="20"/>
          <w:lang w:eastAsia="nl-NL"/>
        </w:rPr>
        <mc:AlternateContent>
          <mc:Choice Requires="wps">
            <w:drawing>
              <wp:anchor distT="0" distB="0" distL="114300" distR="114300" simplePos="0" relativeHeight="251661312" behindDoc="0" locked="0" layoutInCell="0" allowOverlap="1" wp14:anchorId="099F2AF4" wp14:editId="3A3F96D3">
                <wp:simplePos x="0" y="0"/>
                <wp:positionH relativeFrom="page">
                  <wp:posOffset>904875</wp:posOffset>
                </wp:positionH>
                <wp:positionV relativeFrom="margin">
                  <wp:posOffset>3481705</wp:posOffset>
                </wp:positionV>
                <wp:extent cx="5132070" cy="3514725"/>
                <wp:effectExtent l="171450" t="171450" r="53975" b="66675"/>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351472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687FB5" w:rsidRDefault="00687FB5">
                            <w:pPr>
                              <w:spacing w:after="0"/>
                              <w:rPr>
                                <w:i/>
                                <w:iCs/>
                                <w:color w:val="808080" w:themeColor="background1" w:themeShade="80"/>
                              </w:rPr>
                            </w:pPr>
                            <w:r>
                              <w:rPr>
                                <w:i/>
                                <w:iCs/>
                                <w:color w:val="808080" w:themeColor="background1" w:themeShade="80"/>
                              </w:rPr>
                              <w:t xml:space="preserve">Vb. </w:t>
                            </w:r>
                          </w:p>
                          <w:p w:rsidR="00687FB5" w:rsidRDefault="00687FB5">
                            <w:pPr>
                              <w:spacing w:after="0"/>
                              <w:rPr>
                                <w:i/>
                                <w:iCs/>
                                <w:color w:val="808080" w:themeColor="background1" w:themeShade="80"/>
                              </w:rPr>
                            </w:pPr>
                            <w:r>
                              <w:rPr>
                                <w:i/>
                                <w:iCs/>
                                <w:color w:val="808080" w:themeColor="background1" w:themeShade="80"/>
                              </w:rPr>
                              <w:t>Van een land zijn de volgende gegevens bekend:</w:t>
                            </w:r>
                          </w:p>
                          <w:p w:rsidR="00687FB5" w:rsidRDefault="00687FB5" w:rsidP="00687FB5">
                            <w:pPr>
                              <w:pStyle w:val="Lijstalinea"/>
                              <w:numPr>
                                <w:ilvl w:val="0"/>
                                <w:numId w:val="3"/>
                              </w:numPr>
                              <w:spacing w:after="0"/>
                              <w:rPr>
                                <w:i/>
                                <w:iCs/>
                                <w:color w:val="808080" w:themeColor="background1" w:themeShade="80"/>
                              </w:rPr>
                            </w:pPr>
                            <w:r>
                              <w:rPr>
                                <w:i/>
                                <w:iCs/>
                                <w:color w:val="808080" w:themeColor="background1" w:themeShade="80"/>
                              </w:rPr>
                              <w:t>In 2002 bedroeg het bruto binnenlands product €400 miljard, in 2003 is het BBP gestegen tot €415 miljard.</w:t>
                            </w:r>
                          </w:p>
                          <w:p w:rsidR="00687FB5" w:rsidRDefault="00687FB5" w:rsidP="00687FB5">
                            <w:pPr>
                              <w:pStyle w:val="Lijstalinea"/>
                              <w:numPr>
                                <w:ilvl w:val="0"/>
                                <w:numId w:val="3"/>
                              </w:numPr>
                              <w:spacing w:after="0"/>
                              <w:rPr>
                                <w:i/>
                                <w:iCs/>
                                <w:color w:val="808080" w:themeColor="background1" w:themeShade="80"/>
                              </w:rPr>
                            </w:pPr>
                            <w:r>
                              <w:rPr>
                                <w:i/>
                                <w:iCs/>
                                <w:color w:val="808080" w:themeColor="background1" w:themeShade="80"/>
                              </w:rPr>
                              <w:t>De consumentenprijsindex in 2003 is 102,5 (2002 = 100)</w:t>
                            </w:r>
                          </w:p>
                          <w:p w:rsidR="00687FB5" w:rsidRDefault="00687FB5" w:rsidP="00687FB5">
                            <w:pPr>
                              <w:spacing w:after="0"/>
                              <w:rPr>
                                <w:i/>
                                <w:iCs/>
                                <w:color w:val="808080" w:themeColor="background1" w:themeShade="80"/>
                              </w:rPr>
                            </w:pPr>
                          </w:p>
                          <w:p w:rsidR="00687FB5" w:rsidRDefault="00687FB5" w:rsidP="00687FB5">
                            <w:pPr>
                              <w:spacing w:after="0"/>
                              <w:rPr>
                                <w:i/>
                                <w:iCs/>
                                <w:color w:val="808080" w:themeColor="background1" w:themeShade="80"/>
                              </w:rPr>
                            </w:pPr>
                            <w:r>
                              <w:rPr>
                                <w:i/>
                                <w:iCs/>
                                <w:color w:val="808080" w:themeColor="background1" w:themeShade="80"/>
                              </w:rPr>
                              <w:t>Bereke</w:t>
                            </w:r>
                            <w:r w:rsidR="00E95FFE">
                              <w:rPr>
                                <w:i/>
                                <w:iCs/>
                                <w:color w:val="808080" w:themeColor="background1" w:themeShade="80"/>
                              </w:rPr>
                              <w:t>n de reële toename van het BBP.</w:t>
                            </w:r>
                          </w:p>
                          <w:p w:rsidR="00E95FFE" w:rsidRDefault="00E95FFE" w:rsidP="00687FB5">
                            <w:pPr>
                              <w:spacing w:after="0"/>
                              <w:rPr>
                                <w:i/>
                                <w:iCs/>
                                <w:color w:val="808080" w:themeColor="background1" w:themeShade="80"/>
                              </w:rPr>
                            </w:pPr>
                          </w:p>
                          <w:p w:rsidR="00E95FFE" w:rsidRDefault="00E95FFE" w:rsidP="00687FB5">
                            <w:pPr>
                              <w:spacing w:after="0"/>
                              <w:rPr>
                                <w:i/>
                                <w:iCs/>
                                <w:color w:val="808080" w:themeColor="background1" w:themeShade="80"/>
                              </w:rPr>
                            </w:pPr>
                            <w:r>
                              <w:rPr>
                                <w:i/>
                                <w:iCs/>
                                <w:color w:val="808080" w:themeColor="background1" w:themeShade="80"/>
                              </w:rPr>
                              <w:t>Oplossing</w:t>
                            </w:r>
                          </w:p>
                          <w:p w:rsidR="00E95FFE" w:rsidRDefault="00E95FFE" w:rsidP="00687FB5">
                            <w:pPr>
                              <w:spacing w:after="0"/>
                              <w:rPr>
                                <w:i/>
                                <w:iCs/>
                                <w:color w:val="808080" w:themeColor="background1" w:themeShade="80"/>
                              </w:rPr>
                            </w:pPr>
                            <w:r>
                              <w:rPr>
                                <w:i/>
                                <w:iCs/>
                                <w:color w:val="808080" w:themeColor="background1" w:themeShade="80"/>
                              </w:rPr>
                              <w:t>Het indexcijfer van het nominaal BBP in 2003 (2002=100) is</w:t>
                            </w:r>
                          </w:p>
                          <w:p w:rsidR="00E95FFE" w:rsidRDefault="00BE664A" w:rsidP="00687FB5">
                            <w:pPr>
                              <w:spacing w:after="0"/>
                              <w:rPr>
                                <w:rFonts w:eastAsiaTheme="minorEastAsia"/>
                                <w:i/>
                                <w:iCs/>
                                <w:color w:val="808080" w:themeColor="background1" w:themeShade="80"/>
                              </w:rPr>
                            </w:pPr>
                            <w:r>
                              <w:rPr>
                                <w:i/>
                                <w:iCs/>
                                <w:color w:val="808080" w:themeColor="background1" w:themeShade="80"/>
                              </w:rPr>
                              <w:t xml:space="preserve"> </w:t>
                            </w:r>
                            <m:oMath>
                              <m:f>
                                <m:fPr>
                                  <m:ctrlPr>
                                    <w:rPr>
                                      <w:rFonts w:ascii="Cambria Math" w:hAnsi="Cambria Math"/>
                                      <w:i/>
                                      <w:iCs/>
                                      <w:color w:val="808080" w:themeColor="background1" w:themeShade="80"/>
                                    </w:rPr>
                                  </m:ctrlPr>
                                </m:fPr>
                                <m:num>
                                  <m:r>
                                    <w:rPr>
                                      <w:rFonts w:ascii="Cambria Math" w:hAnsi="Cambria Math"/>
                                      <w:color w:val="808080" w:themeColor="background1" w:themeShade="80"/>
                                    </w:rPr>
                                    <m:t>€415 miljard</m:t>
                                  </m:r>
                                </m:num>
                                <m:den>
                                  <m:r>
                                    <w:rPr>
                                      <w:rFonts w:ascii="Cambria Math" w:hAnsi="Cambria Math"/>
                                      <w:color w:val="808080" w:themeColor="background1" w:themeShade="80"/>
                                    </w:rPr>
                                    <m:t>€400 miljard</m:t>
                                  </m:r>
                                </m:den>
                              </m:f>
                              <m:r>
                                <w:rPr>
                                  <w:rFonts w:ascii="Cambria Math" w:hAnsi="Cambria Math"/>
                                  <w:color w:val="808080" w:themeColor="background1" w:themeShade="80"/>
                                </w:rPr>
                                <m:t>×100=103,75</m:t>
                              </m:r>
                            </m:oMath>
                          </w:p>
                          <w:p w:rsidR="00BE664A" w:rsidRDefault="00BE664A" w:rsidP="00687FB5">
                            <w:pPr>
                              <w:spacing w:after="0"/>
                              <w:rPr>
                                <w:rFonts w:eastAsiaTheme="minorEastAsia"/>
                                <w:i/>
                                <w:iCs/>
                                <w:color w:val="808080" w:themeColor="background1" w:themeShade="80"/>
                              </w:rPr>
                            </w:pPr>
                            <w:r>
                              <w:rPr>
                                <w:rFonts w:eastAsiaTheme="minorEastAsia"/>
                                <w:i/>
                                <w:iCs/>
                                <w:color w:val="808080" w:themeColor="background1" w:themeShade="80"/>
                              </w:rPr>
                              <w:t>Het indexcijfer van het reëel inkomen van het BBP in 2003 is</w:t>
                            </w:r>
                          </w:p>
                          <w:p w:rsidR="00BE664A" w:rsidRDefault="00A918D5" w:rsidP="00687FB5">
                            <w:pPr>
                              <w:spacing w:after="0"/>
                              <w:rPr>
                                <w:rFonts w:eastAsiaTheme="minorEastAsia"/>
                                <w:i/>
                                <w:iCs/>
                                <w:color w:val="808080" w:themeColor="background1" w:themeShade="80"/>
                              </w:rPr>
                            </w:pPr>
                            <w:r>
                              <w:rPr>
                                <w:rFonts w:eastAsiaTheme="minorEastAsia"/>
                                <w:i/>
                                <w:iCs/>
                                <w:color w:val="808080" w:themeColor="background1" w:themeShade="80"/>
                              </w:rPr>
                              <w:t xml:space="preserve">  </w:t>
                            </w:r>
                            <m:oMath>
                              <m:f>
                                <m:fPr>
                                  <m:ctrlPr>
                                    <w:rPr>
                                      <w:rFonts w:ascii="Cambria Math" w:hAnsi="Cambria Math"/>
                                      <w:i/>
                                      <w:iCs/>
                                      <w:color w:val="808080" w:themeColor="background1" w:themeShade="80"/>
                                    </w:rPr>
                                  </m:ctrlPr>
                                </m:fPr>
                                <m:num>
                                  <m:r>
                                    <w:rPr>
                                      <w:rFonts w:ascii="Cambria Math" w:hAnsi="Cambria Math"/>
                                      <w:color w:val="808080" w:themeColor="background1" w:themeShade="80"/>
                                    </w:rPr>
                                    <m:t>103,75</m:t>
                                  </m:r>
                                </m:num>
                                <m:den>
                                  <m:r>
                                    <w:rPr>
                                      <w:rFonts w:ascii="Cambria Math" w:hAnsi="Cambria Math"/>
                                      <w:color w:val="808080" w:themeColor="background1" w:themeShade="80"/>
                                    </w:rPr>
                                    <m:t>102,5</m:t>
                                  </m:r>
                                </m:den>
                              </m:f>
                              <m:r>
                                <w:rPr>
                                  <w:rFonts w:ascii="Cambria Math" w:hAnsi="Cambria Math"/>
                                  <w:color w:val="808080" w:themeColor="background1" w:themeShade="80"/>
                                </w:rPr>
                                <m:t>×100=101,22</m:t>
                              </m:r>
                            </m:oMath>
                          </w:p>
                          <w:p w:rsidR="00A918D5" w:rsidRDefault="00A918D5" w:rsidP="00687FB5">
                            <w:pPr>
                              <w:spacing w:after="0"/>
                              <w:rPr>
                                <w:i/>
                                <w:iCs/>
                                <w:color w:val="808080" w:themeColor="background1" w:themeShade="80"/>
                              </w:rPr>
                            </w:pPr>
                            <w:r>
                              <w:rPr>
                                <w:rFonts w:eastAsiaTheme="minorEastAsia"/>
                                <w:i/>
                                <w:iCs/>
                                <w:color w:val="808080" w:themeColor="background1" w:themeShade="80"/>
                              </w:rPr>
                              <w:t>De economische groei gedurende het jaar 2003 was dus 1.22%</w:t>
                            </w:r>
                          </w:p>
                        </w:txbxContent>
                      </wps:txbx>
                      <wps:bodyPr rot="0" vert="horz" wrap="square" lIns="91440" tIns="45720" rIns="45720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id="_x0000_s1027" style="position:absolute;margin-left:71.25pt;margin-top:274.15pt;width:404.1pt;height:276.7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" o:allowincell="f" stroked="f">
                <v:shadow on="t" type="perspective" color="#4f81bd" origin="-.5,-.5" offset="-3pt,-3pt" matrix="58982f,,,58982f"/>
                <v:textbox inset=",,36pt,18pt">
                  <w:txbxContent>
                    <w:p w:rsidR="00687FB5" w:rsidRDefault="00687FB5">
                      <w:pPr>
                        <w:spacing w:after="0"/>
                        <w:rPr>
                          <w:i/>
                          <w:iCs/>
                          <w:color w:val="808080" w:themeColor="background1" w:themeShade="80"/>
                        </w:rPr>
                      </w:pPr>
                      <w:r>
                        <w:rPr>
                          <w:i/>
                          <w:iCs/>
                          <w:color w:val="808080" w:themeColor="background1" w:themeShade="80"/>
                        </w:rPr>
                        <w:t xml:space="preserve">Vb. </w:t>
                      </w:r>
                    </w:p>
                    <w:p w:rsidR="00687FB5" w:rsidRDefault="00687FB5">
                      <w:pPr>
                        <w:spacing w:after="0"/>
                        <w:rPr>
                          <w:i/>
                          <w:iCs/>
                          <w:color w:val="808080" w:themeColor="background1" w:themeShade="80"/>
                        </w:rPr>
                      </w:pPr>
                      <w:r>
                        <w:rPr>
                          <w:i/>
                          <w:iCs/>
                          <w:color w:val="808080" w:themeColor="background1" w:themeShade="80"/>
                        </w:rPr>
                        <w:t>Van een land zijn de volgende gegevens bekend:</w:t>
                      </w:r>
                    </w:p>
                    <w:p w:rsidR="00687FB5" w:rsidRDefault="00687FB5" w:rsidP="00687FB5">
                      <w:pPr>
                        <w:pStyle w:val="Lijstalinea"/>
                        <w:numPr>
                          <w:ilvl w:val="0"/>
                          <w:numId w:val="3"/>
                        </w:numPr>
                        <w:spacing w:after="0"/>
                        <w:rPr>
                          <w:i/>
                          <w:iCs/>
                          <w:color w:val="808080" w:themeColor="background1" w:themeShade="80"/>
                        </w:rPr>
                      </w:pPr>
                      <w:r>
                        <w:rPr>
                          <w:i/>
                          <w:iCs/>
                          <w:color w:val="808080" w:themeColor="background1" w:themeShade="80"/>
                        </w:rPr>
                        <w:t>In 2002 bedroeg het bruto binnenlands product €400 miljard, in 2003 is het BBP gestegen tot €415 miljard.</w:t>
                      </w:r>
                    </w:p>
                    <w:p w:rsidR="00687FB5" w:rsidRDefault="00687FB5" w:rsidP="00687FB5">
                      <w:pPr>
                        <w:pStyle w:val="Lijstalinea"/>
                        <w:numPr>
                          <w:ilvl w:val="0"/>
                          <w:numId w:val="3"/>
                        </w:numPr>
                        <w:spacing w:after="0"/>
                        <w:rPr>
                          <w:i/>
                          <w:iCs/>
                          <w:color w:val="808080" w:themeColor="background1" w:themeShade="80"/>
                        </w:rPr>
                      </w:pPr>
                      <w:r>
                        <w:rPr>
                          <w:i/>
                          <w:iCs/>
                          <w:color w:val="808080" w:themeColor="background1" w:themeShade="80"/>
                        </w:rPr>
                        <w:t>De consumentenprijsindex in 2003 is 102,5 (2002 = 100)</w:t>
                      </w:r>
                    </w:p>
                    <w:p w:rsidR="00687FB5" w:rsidRDefault="00687FB5" w:rsidP="00687FB5">
                      <w:pPr>
                        <w:spacing w:after="0"/>
                        <w:rPr>
                          <w:i/>
                          <w:iCs/>
                          <w:color w:val="808080" w:themeColor="background1" w:themeShade="80"/>
                        </w:rPr>
                      </w:pPr>
                    </w:p>
                    <w:p w:rsidR="00687FB5" w:rsidRDefault="00687FB5" w:rsidP="00687FB5">
                      <w:pPr>
                        <w:spacing w:after="0"/>
                        <w:rPr>
                          <w:i/>
                          <w:iCs/>
                          <w:color w:val="808080" w:themeColor="background1" w:themeShade="80"/>
                        </w:rPr>
                      </w:pPr>
                      <w:r>
                        <w:rPr>
                          <w:i/>
                          <w:iCs/>
                          <w:color w:val="808080" w:themeColor="background1" w:themeShade="80"/>
                        </w:rPr>
                        <w:t>Bereke</w:t>
                      </w:r>
                      <w:r w:rsidR="00E95FFE">
                        <w:rPr>
                          <w:i/>
                          <w:iCs/>
                          <w:color w:val="808080" w:themeColor="background1" w:themeShade="80"/>
                        </w:rPr>
                        <w:t>n de reële toename van het BBP.</w:t>
                      </w:r>
                    </w:p>
                    <w:p w:rsidR="00E95FFE" w:rsidRDefault="00E95FFE" w:rsidP="00687FB5">
                      <w:pPr>
                        <w:spacing w:after="0"/>
                        <w:rPr>
                          <w:i/>
                          <w:iCs/>
                          <w:color w:val="808080" w:themeColor="background1" w:themeShade="80"/>
                        </w:rPr>
                      </w:pPr>
                    </w:p>
                    <w:p w:rsidR="00E95FFE" w:rsidRDefault="00E95FFE" w:rsidP="00687FB5">
                      <w:pPr>
                        <w:spacing w:after="0"/>
                        <w:rPr>
                          <w:i/>
                          <w:iCs/>
                          <w:color w:val="808080" w:themeColor="background1" w:themeShade="80"/>
                        </w:rPr>
                      </w:pPr>
                      <w:r>
                        <w:rPr>
                          <w:i/>
                          <w:iCs/>
                          <w:color w:val="808080" w:themeColor="background1" w:themeShade="80"/>
                        </w:rPr>
                        <w:t>Oplossing</w:t>
                      </w:r>
                    </w:p>
                    <w:p w:rsidR="00E95FFE" w:rsidRDefault="00E95FFE" w:rsidP="00687FB5">
                      <w:pPr>
                        <w:spacing w:after="0"/>
                        <w:rPr>
                          <w:i/>
                          <w:iCs/>
                          <w:color w:val="808080" w:themeColor="background1" w:themeShade="80"/>
                        </w:rPr>
                      </w:pPr>
                      <w:r>
                        <w:rPr>
                          <w:i/>
                          <w:iCs/>
                          <w:color w:val="808080" w:themeColor="background1" w:themeShade="80"/>
                        </w:rPr>
                        <w:t>Het indexcijfer van het nominaal BBP in 2003 (2002=100) is</w:t>
                      </w:r>
                    </w:p>
                    <w:p w:rsidR="00E95FFE" w:rsidRDefault="00BE664A" w:rsidP="00687FB5">
                      <w:pPr>
                        <w:spacing w:after="0"/>
                        <w:rPr>
                          <w:rFonts w:eastAsiaTheme="minorEastAsia"/>
                          <w:i/>
                          <w:iCs/>
                          <w:color w:val="808080" w:themeColor="background1" w:themeShade="80"/>
                        </w:rPr>
                      </w:pPr>
                      <w:r>
                        <w:rPr>
                          <w:i/>
                          <w:iCs/>
                          <w:color w:val="808080" w:themeColor="background1" w:themeShade="80"/>
                        </w:rPr>
                        <w:t xml:space="preserve"> </w:t>
                      </w:r>
                      <m:oMath>
                        <m:f>
                          <m:fPr>
                            <m:ctrlPr>
                              <w:rPr>
                                <w:rFonts w:ascii="Cambria Math" w:hAnsi="Cambria Math"/>
                                <w:i/>
                                <w:iCs/>
                                <w:color w:val="808080" w:themeColor="background1" w:themeShade="80"/>
                              </w:rPr>
                            </m:ctrlPr>
                          </m:fPr>
                          <m:num>
                            <m:r>
                              <w:rPr>
                                <w:rFonts w:ascii="Cambria Math" w:hAnsi="Cambria Math"/>
                                <w:color w:val="808080" w:themeColor="background1" w:themeShade="80"/>
                              </w:rPr>
                              <m:t>€415 miljard</m:t>
                            </m:r>
                          </m:num>
                          <m:den>
                            <m:r>
                              <w:rPr>
                                <w:rFonts w:ascii="Cambria Math" w:hAnsi="Cambria Math"/>
                                <w:color w:val="808080" w:themeColor="background1" w:themeShade="80"/>
                              </w:rPr>
                              <m:t>€400 miljard</m:t>
                            </m:r>
                          </m:den>
                        </m:f>
                        <m:r>
                          <w:rPr>
                            <w:rFonts w:ascii="Cambria Math" w:hAnsi="Cambria Math"/>
                            <w:color w:val="808080" w:themeColor="background1" w:themeShade="80"/>
                          </w:rPr>
                          <m:t>×100=103,75</m:t>
                        </m:r>
                      </m:oMath>
                    </w:p>
                    <w:p w:rsidR="00BE664A" w:rsidRDefault="00BE664A" w:rsidP="00687FB5">
                      <w:pPr>
                        <w:spacing w:after="0"/>
                        <w:rPr>
                          <w:rFonts w:eastAsiaTheme="minorEastAsia"/>
                          <w:i/>
                          <w:iCs/>
                          <w:color w:val="808080" w:themeColor="background1" w:themeShade="80"/>
                        </w:rPr>
                      </w:pPr>
                      <w:r>
                        <w:rPr>
                          <w:rFonts w:eastAsiaTheme="minorEastAsia"/>
                          <w:i/>
                          <w:iCs/>
                          <w:color w:val="808080" w:themeColor="background1" w:themeShade="80"/>
                        </w:rPr>
                        <w:t>Het indexcijfer van het reëel inkomen van het BBP in 2003 is</w:t>
                      </w:r>
                    </w:p>
                    <w:p w:rsidR="00BE664A" w:rsidRDefault="00A918D5" w:rsidP="00687FB5">
                      <w:pPr>
                        <w:spacing w:after="0"/>
                        <w:rPr>
                          <w:rFonts w:eastAsiaTheme="minorEastAsia"/>
                          <w:i/>
                          <w:iCs/>
                          <w:color w:val="808080" w:themeColor="background1" w:themeShade="80"/>
                        </w:rPr>
                      </w:pPr>
                      <w:r>
                        <w:rPr>
                          <w:rFonts w:eastAsiaTheme="minorEastAsia"/>
                          <w:i/>
                          <w:iCs/>
                          <w:color w:val="808080" w:themeColor="background1" w:themeShade="80"/>
                        </w:rPr>
                        <w:t xml:space="preserve">  </w:t>
                      </w:r>
                      <m:oMath>
                        <m:f>
                          <m:fPr>
                            <m:ctrlPr>
                              <w:rPr>
                                <w:rFonts w:ascii="Cambria Math" w:hAnsi="Cambria Math"/>
                                <w:i/>
                                <w:iCs/>
                                <w:color w:val="808080" w:themeColor="background1" w:themeShade="80"/>
                              </w:rPr>
                            </m:ctrlPr>
                          </m:fPr>
                          <m:num>
                            <m:r>
                              <w:rPr>
                                <w:rFonts w:ascii="Cambria Math" w:hAnsi="Cambria Math"/>
                                <w:color w:val="808080" w:themeColor="background1" w:themeShade="80"/>
                              </w:rPr>
                              <m:t>103,75</m:t>
                            </m:r>
                          </m:num>
                          <m:den>
                            <m:r>
                              <w:rPr>
                                <w:rFonts w:ascii="Cambria Math" w:hAnsi="Cambria Math"/>
                                <w:color w:val="808080" w:themeColor="background1" w:themeShade="80"/>
                              </w:rPr>
                              <m:t>102,5</m:t>
                            </m:r>
                          </m:den>
                        </m:f>
                        <m:r>
                          <w:rPr>
                            <w:rFonts w:ascii="Cambria Math" w:hAnsi="Cambria Math"/>
                            <w:color w:val="808080" w:themeColor="background1" w:themeShade="80"/>
                          </w:rPr>
                          <m:t>×100=101,22</m:t>
                        </m:r>
                      </m:oMath>
                    </w:p>
                    <w:p w:rsidR="00A918D5" w:rsidRDefault="00A918D5" w:rsidP="00687FB5">
                      <w:pPr>
                        <w:spacing w:after="0"/>
                        <w:rPr>
                          <w:i/>
                          <w:iCs/>
                          <w:color w:val="808080" w:themeColor="background1" w:themeShade="80"/>
                        </w:rPr>
                      </w:pPr>
                      <w:r>
                        <w:rPr>
                          <w:rFonts w:eastAsiaTheme="minorEastAsia"/>
                          <w:i/>
                          <w:iCs/>
                          <w:color w:val="808080" w:themeColor="background1" w:themeShade="80"/>
                        </w:rPr>
                        <w:t>De economische groei gedurende het jaar 2003 was dus 1.22%</w:t>
                      </w:r>
                    </w:p>
                  </w:txbxContent>
                </v:textbox>
                <w10:wrap type="square" anchorx="page" anchory="margin"/>
              </v:roundrect>
            </w:pict>
          </mc:Fallback>
        </mc:AlternateContent>
      </w:r>
      <w:r w:rsidR="00687FB5">
        <w:rPr>
          <w:sz w:val="20"/>
          <w:szCs w:val="20"/>
        </w:rPr>
        <w:t xml:space="preserve">Indexcijfer reëel inkomen </w:t>
      </w:r>
      <m:oMath>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indexcijfer nominaal inkomen</m:t>
            </m:r>
          </m:num>
          <m:den>
            <m:r>
              <m:rPr>
                <m:sty m:val="p"/>
              </m:rPr>
              <w:rPr>
                <w:rFonts w:ascii="Cambria Math" w:hAnsi="Cambria Math" w:cs="Cambria Math"/>
                <w:sz w:val="20"/>
                <w:szCs w:val="20"/>
              </w:rPr>
              <m:t>indexcijfer algemeen prijspeil</m:t>
            </m:r>
          </m:den>
        </m:f>
      </m:oMath>
      <w:r w:rsidR="00687FB5">
        <w:rPr>
          <w:rFonts w:eastAsiaTheme="minorEastAsia"/>
          <w:sz w:val="20"/>
          <w:szCs w:val="20"/>
        </w:rPr>
        <w:t xml:space="preserve"> x 100</w:t>
      </w:r>
    </w:p>
    <w:p w:rsidR="00687FB5" w:rsidRDefault="00687FB5" w:rsidP="00F67F7E">
      <w:pPr>
        <w:pStyle w:val="Geenafstand"/>
        <w:rPr>
          <w:rFonts w:eastAsiaTheme="minorEastAsia"/>
          <w:sz w:val="20"/>
          <w:szCs w:val="20"/>
        </w:rPr>
      </w:pPr>
    </w:p>
    <w:p w:rsidR="00687FB5" w:rsidRDefault="00687FB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b/>
          <w:sz w:val="20"/>
          <w:szCs w:val="20"/>
        </w:rPr>
      </w:pPr>
      <w:r>
        <w:rPr>
          <w:sz w:val="20"/>
          <w:szCs w:val="20"/>
        </w:rPr>
        <w:br/>
      </w:r>
      <w:r>
        <w:rPr>
          <w:sz w:val="20"/>
          <w:szCs w:val="20"/>
        </w:rPr>
        <w:br/>
      </w:r>
      <w:r>
        <w:rPr>
          <w:sz w:val="20"/>
          <w:szCs w:val="20"/>
        </w:rPr>
        <w:br/>
      </w:r>
      <w:r>
        <w:rPr>
          <w:sz w:val="20"/>
          <w:szCs w:val="20"/>
        </w:rPr>
        <w:br/>
      </w:r>
      <w:r>
        <w:rPr>
          <w:sz w:val="20"/>
          <w:szCs w:val="20"/>
        </w:rPr>
        <w:br/>
      </w:r>
      <w:r>
        <w:rPr>
          <w:b/>
          <w:sz w:val="20"/>
          <w:szCs w:val="20"/>
        </w:rPr>
        <w:t>Economische groei op lange termijn</w:t>
      </w:r>
    </w:p>
    <w:p w:rsidR="00A918D5" w:rsidRDefault="00A918D5" w:rsidP="00F67F7E">
      <w:pPr>
        <w:pStyle w:val="Geenafstand"/>
        <w:rPr>
          <w:sz w:val="20"/>
          <w:szCs w:val="20"/>
        </w:rPr>
      </w:pPr>
      <w:r>
        <w:rPr>
          <w:sz w:val="20"/>
          <w:szCs w:val="20"/>
        </w:rPr>
        <w:t>Op lange termijn speelt ook de bevolkingstoename een rol. Daarom wordt op lange termijn meestal gekeken naar de groei van het reële inkomen per hoofd van de bevolking.</w:t>
      </w: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sz w:val="20"/>
          <w:szCs w:val="20"/>
        </w:rPr>
      </w:pPr>
    </w:p>
    <w:p w:rsidR="00A918D5" w:rsidRDefault="00A918D5" w:rsidP="00F67F7E">
      <w:pPr>
        <w:pStyle w:val="Geenafstand"/>
        <w:rPr>
          <w:b/>
          <w:sz w:val="20"/>
          <w:szCs w:val="20"/>
        </w:rPr>
      </w:pPr>
      <w:r w:rsidRPr="00A918D5">
        <w:rPr>
          <w:noProof/>
          <w:sz w:val="20"/>
          <w:szCs w:val="20"/>
          <w:lang w:eastAsia="nl-NL"/>
        </w:rPr>
        <w:lastRenderedPageBreak/>
        <mc:AlternateContent>
          <mc:Choice Requires="wps">
            <w:drawing>
              <wp:anchor distT="0" distB="0" distL="114300" distR="114300" simplePos="0" relativeHeight="251663360" behindDoc="0" locked="0" layoutInCell="0" allowOverlap="1" wp14:editId="3F8B1FD7">
                <wp:simplePos x="0" y="0"/>
                <wp:positionH relativeFrom="page">
                  <wp:posOffset>1114425</wp:posOffset>
                </wp:positionH>
                <wp:positionV relativeFrom="margin">
                  <wp:posOffset>147955</wp:posOffset>
                </wp:positionV>
                <wp:extent cx="5276850" cy="4972050"/>
                <wp:effectExtent l="171450" t="171450" r="57150" b="57150"/>
                <wp:wrapSquare wrapText="bothSides"/>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4972050"/>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A918D5" w:rsidRDefault="00A918D5">
                            <w:pPr>
                              <w:spacing w:after="0"/>
                              <w:rPr>
                                <w:i/>
                                <w:iCs/>
                                <w:color w:val="808080" w:themeColor="background1" w:themeShade="80"/>
                              </w:rPr>
                            </w:pPr>
                            <w:r>
                              <w:rPr>
                                <w:i/>
                                <w:iCs/>
                                <w:color w:val="808080" w:themeColor="background1" w:themeShade="80"/>
                              </w:rPr>
                              <w:t>Vb.</w:t>
                            </w:r>
                          </w:p>
                          <w:p w:rsidR="00A918D5" w:rsidRDefault="00A918D5">
                            <w:pPr>
                              <w:spacing w:after="0"/>
                              <w:rPr>
                                <w:i/>
                                <w:iCs/>
                                <w:color w:val="808080" w:themeColor="background1" w:themeShade="80"/>
                              </w:rPr>
                            </w:pPr>
                            <w:r>
                              <w:rPr>
                                <w:i/>
                                <w:iCs/>
                                <w:color w:val="808080" w:themeColor="background1" w:themeShade="80"/>
                              </w:rPr>
                              <w:t>Van een land zijn de volgende gegevens bekend:</w:t>
                            </w:r>
                          </w:p>
                          <w:p w:rsidR="00A918D5" w:rsidRDefault="00A918D5" w:rsidP="00A918D5">
                            <w:pPr>
                              <w:pStyle w:val="Lijstalinea"/>
                              <w:numPr>
                                <w:ilvl w:val="0"/>
                                <w:numId w:val="4"/>
                              </w:numPr>
                              <w:spacing w:after="0"/>
                              <w:rPr>
                                <w:i/>
                                <w:iCs/>
                                <w:color w:val="808080" w:themeColor="background1" w:themeShade="80"/>
                              </w:rPr>
                            </w:pPr>
                            <w:r>
                              <w:rPr>
                                <w:i/>
                                <w:iCs/>
                                <w:color w:val="808080" w:themeColor="background1" w:themeShade="80"/>
                              </w:rPr>
                              <w:t xml:space="preserve">Het netto nationaal inkomen tegen marktprijzen steeg van 1950 tot 2000 van </w:t>
                            </w:r>
                            <w:r w:rsidR="00606A7C">
                              <w:rPr>
                                <w:i/>
                                <w:iCs/>
                                <w:color w:val="808080" w:themeColor="background1" w:themeShade="80"/>
                              </w:rPr>
                              <w:t>€80 miljard tot €400 miljard.</w:t>
                            </w:r>
                          </w:p>
                          <w:p w:rsidR="00606A7C" w:rsidRDefault="00606A7C" w:rsidP="00A918D5">
                            <w:pPr>
                              <w:pStyle w:val="Lijstalinea"/>
                              <w:numPr>
                                <w:ilvl w:val="0"/>
                                <w:numId w:val="4"/>
                              </w:numPr>
                              <w:spacing w:after="0"/>
                              <w:rPr>
                                <w:i/>
                                <w:iCs/>
                                <w:color w:val="808080" w:themeColor="background1" w:themeShade="80"/>
                              </w:rPr>
                            </w:pPr>
                            <w:r>
                              <w:rPr>
                                <w:i/>
                                <w:iCs/>
                                <w:color w:val="808080" w:themeColor="background1" w:themeShade="80"/>
                              </w:rPr>
                              <w:t>De index van het algemeen prijspeil in 2000 was 200 (1950 = 100)</w:t>
                            </w:r>
                          </w:p>
                          <w:p w:rsidR="00606A7C" w:rsidRDefault="00606A7C" w:rsidP="00A918D5">
                            <w:pPr>
                              <w:pStyle w:val="Lijstalinea"/>
                              <w:numPr>
                                <w:ilvl w:val="0"/>
                                <w:numId w:val="4"/>
                              </w:numPr>
                              <w:spacing w:after="0"/>
                              <w:rPr>
                                <w:i/>
                                <w:iCs/>
                                <w:color w:val="808080" w:themeColor="background1" w:themeShade="80"/>
                              </w:rPr>
                            </w:pPr>
                            <w:r>
                              <w:rPr>
                                <w:i/>
                                <w:iCs/>
                                <w:color w:val="808080" w:themeColor="background1" w:themeShade="80"/>
                              </w:rPr>
                              <w:t>De bevolkingsomvang nam in dezelfde periode toe van 10 miljoen tot 16 miljoen personen.</w:t>
                            </w:r>
                          </w:p>
                          <w:p w:rsidR="00606A7C" w:rsidRDefault="00606A7C" w:rsidP="00606A7C">
                            <w:pPr>
                              <w:spacing w:after="0"/>
                              <w:rPr>
                                <w:i/>
                                <w:iCs/>
                                <w:color w:val="808080" w:themeColor="background1" w:themeShade="80"/>
                              </w:rPr>
                            </w:pPr>
                          </w:p>
                          <w:p w:rsidR="00606A7C" w:rsidRDefault="00606A7C" w:rsidP="00606A7C">
                            <w:pPr>
                              <w:spacing w:after="0"/>
                              <w:rPr>
                                <w:i/>
                                <w:iCs/>
                                <w:color w:val="808080" w:themeColor="background1" w:themeShade="80"/>
                              </w:rPr>
                            </w:pPr>
                            <w:r>
                              <w:rPr>
                                <w:i/>
                                <w:iCs/>
                                <w:color w:val="808080" w:themeColor="background1" w:themeShade="80"/>
                              </w:rPr>
                              <w:t>Het inkomen per hoofd van de bevolking in 1950 bedroeg:</w:t>
                            </w:r>
                          </w:p>
                          <w:p w:rsidR="00606A7C" w:rsidRDefault="00606A7C" w:rsidP="00606A7C">
                            <w:pPr>
                              <w:spacing w:after="0"/>
                              <w:rPr>
                                <w:i/>
                                <w:iCs/>
                                <w:color w:val="808080" w:themeColor="background1" w:themeShade="80"/>
                              </w:rPr>
                            </w:pPr>
                            <w:r>
                              <w:rPr>
                                <w:i/>
                                <w:iCs/>
                                <w:color w:val="808080" w:themeColor="background1" w:themeShade="80"/>
                              </w:rPr>
                              <w:t>€80 miljard / 10 miljoen personen = €8000</w:t>
                            </w:r>
                          </w:p>
                          <w:p w:rsidR="00606A7C" w:rsidRDefault="00606A7C" w:rsidP="00606A7C">
                            <w:pPr>
                              <w:spacing w:after="0"/>
                              <w:rPr>
                                <w:i/>
                                <w:iCs/>
                                <w:color w:val="808080" w:themeColor="background1" w:themeShade="80"/>
                              </w:rPr>
                            </w:pPr>
                          </w:p>
                          <w:p w:rsidR="00606A7C" w:rsidRDefault="00606A7C" w:rsidP="00606A7C">
                            <w:pPr>
                              <w:spacing w:after="0"/>
                              <w:rPr>
                                <w:i/>
                                <w:iCs/>
                                <w:color w:val="808080" w:themeColor="background1" w:themeShade="80"/>
                              </w:rPr>
                            </w:pPr>
                            <w:r>
                              <w:rPr>
                                <w:i/>
                                <w:iCs/>
                                <w:color w:val="808080" w:themeColor="background1" w:themeShade="80"/>
                              </w:rPr>
                              <w:t>Het inkomen per hoofd van de bevolking in 200 bedroeg:</w:t>
                            </w:r>
                          </w:p>
                          <w:p w:rsidR="00606A7C" w:rsidRDefault="00606A7C" w:rsidP="00606A7C">
                            <w:pPr>
                              <w:spacing w:after="0"/>
                              <w:rPr>
                                <w:i/>
                                <w:iCs/>
                                <w:color w:val="808080" w:themeColor="background1" w:themeShade="80"/>
                              </w:rPr>
                            </w:pPr>
                            <w:r>
                              <w:rPr>
                                <w:i/>
                                <w:iCs/>
                                <w:color w:val="808080" w:themeColor="background1" w:themeShade="80"/>
                              </w:rPr>
                              <w:t>€400 miljard / 16 miljoen personen = €25000</w:t>
                            </w:r>
                          </w:p>
                          <w:p w:rsidR="00606A7C" w:rsidRDefault="00606A7C" w:rsidP="00606A7C">
                            <w:pPr>
                              <w:spacing w:after="0"/>
                              <w:rPr>
                                <w:i/>
                                <w:iCs/>
                                <w:color w:val="808080" w:themeColor="background1" w:themeShade="80"/>
                              </w:rPr>
                            </w:pPr>
                          </w:p>
                          <w:p w:rsidR="00606A7C" w:rsidRDefault="00606A7C" w:rsidP="00606A7C">
                            <w:pPr>
                              <w:spacing w:after="0"/>
                              <w:rPr>
                                <w:i/>
                                <w:iCs/>
                                <w:color w:val="808080" w:themeColor="background1" w:themeShade="80"/>
                              </w:rPr>
                            </w:pPr>
                            <w:r>
                              <w:rPr>
                                <w:i/>
                                <w:iCs/>
                                <w:color w:val="808080" w:themeColor="background1" w:themeShade="80"/>
                              </w:rPr>
                              <w:t xml:space="preserve">Het indexcijfer van het inkomen per hoofd van de bevolking in 2000 met 1950 als basisjaar is </w:t>
                            </w:r>
                          </w:p>
                          <w:p w:rsidR="00606A7C" w:rsidRDefault="00606A7C" w:rsidP="00606A7C">
                            <w:pPr>
                              <w:spacing w:after="0"/>
                              <w:rPr>
                                <w:i/>
                                <w:iCs/>
                                <w:color w:val="808080" w:themeColor="background1" w:themeShade="80"/>
                              </w:rPr>
                            </w:pPr>
                            <w:r>
                              <w:rPr>
                                <w:i/>
                                <w:iCs/>
                                <w:color w:val="808080" w:themeColor="background1" w:themeShade="80"/>
                              </w:rPr>
                              <w:t>€25000 / €8000 x 100 = 312,5</w:t>
                            </w:r>
                          </w:p>
                          <w:p w:rsidR="00606A7C" w:rsidRDefault="00606A7C" w:rsidP="00606A7C">
                            <w:pPr>
                              <w:spacing w:after="0"/>
                              <w:rPr>
                                <w:i/>
                                <w:iCs/>
                                <w:color w:val="808080" w:themeColor="background1" w:themeShade="80"/>
                              </w:rPr>
                            </w:pPr>
                          </w:p>
                          <w:p w:rsidR="00606A7C" w:rsidRPr="00606A7C" w:rsidRDefault="00606A7C" w:rsidP="00606A7C">
                            <w:pPr>
                              <w:spacing w:after="0"/>
                              <w:rPr>
                                <w:i/>
                                <w:iCs/>
                                <w:color w:val="808080" w:themeColor="background1" w:themeShade="80"/>
                              </w:rPr>
                            </w:pPr>
                            <w:r>
                              <w:rPr>
                                <w:i/>
                                <w:iCs/>
                                <w:color w:val="808080" w:themeColor="background1" w:themeShade="80"/>
                              </w:rPr>
                              <w:t>Dit indexcijfer moet nog gecorrigeerd worden voor inflatie. De index van het reëel inkomen per hoofd van de bevolking in 2000 (1950=100) is 312,5/200 x 100 = 156,25 Deze uitkomst betekent dat in 2000 per hoofd van de bevolking 1,6 keer zo veel goederen en diensten geproduceerd werd als in 1950.</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28" style="position:absolute;margin-left:87.75pt;margin-top:11.65pt;width:415.5pt;height:39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" o:allowincell="f" stroked="f">
                <v:shadow on="t" type="perspective" color="#4f81bd" origin="-.5,-.5" offset="-3pt,-3pt" matrix="58982f,,,58982f"/>
                <v:textbox inset=",,36pt,18pt">
                  <w:txbxContent>
                    <w:p w:rsidR="00A918D5" w:rsidRDefault="00A918D5">
                      <w:pPr>
                        <w:spacing w:after="0"/>
                        <w:rPr>
                          <w:i/>
                          <w:iCs/>
                          <w:color w:val="808080" w:themeColor="background1" w:themeShade="80"/>
                        </w:rPr>
                      </w:pPr>
                      <w:r>
                        <w:rPr>
                          <w:i/>
                          <w:iCs/>
                          <w:color w:val="808080" w:themeColor="background1" w:themeShade="80"/>
                        </w:rPr>
                        <w:t>Vb.</w:t>
                      </w:r>
                    </w:p>
                    <w:p w:rsidR="00A918D5" w:rsidRDefault="00A918D5">
                      <w:pPr>
                        <w:spacing w:after="0"/>
                        <w:rPr>
                          <w:i/>
                          <w:iCs/>
                          <w:color w:val="808080" w:themeColor="background1" w:themeShade="80"/>
                        </w:rPr>
                      </w:pPr>
                      <w:r>
                        <w:rPr>
                          <w:i/>
                          <w:iCs/>
                          <w:color w:val="808080" w:themeColor="background1" w:themeShade="80"/>
                        </w:rPr>
                        <w:t>Van een land zijn de volgende gegevens bekend:</w:t>
                      </w:r>
                    </w:p>
                    <w:p w:rsidR="00A918D5" w:rsidRDefault="00A918D5" w:rsidP="00A918D5">
                      <w:pPr>
                        <w:pStyle w:val="Lijstalinea"/>
                        <w:numPr>
                          <w:ilvl w:val="0"/>
                          <w:numId w:val="4"/>
                        </w:numPr>
                        <w:spacing w:after="0"/>
                        <w:rPr>
                          <w:i/>
                          <w:iCs/>
                          <w:color w:val="808080" w:themeColor="background1" w:themeShade="80"/>
                        </w:rPr>
                      </w:pPr>
                      <w:r>
                        <w:rPr>
                          <w:i/>
                          <w:iCs/>
                          <w:color w:val="808080" w:themeColor="background1" w:themeShade="80"/>
                        </w:rPr>
                        <w:t xml:space="preserve">Het netto nationaal inkomen tegen marktprijzen steeg van 1950 tot 2000 van </w:t>
                      </w:r>
                      <w:r w:rsidR="00606A7C">
                        <w:rPr>
                          <w:i/>
                          <w:iCs/>
                          <w:color w:val="808080" w:themeColor="background1" w:themeShade="80"/>
                        </w:rPr>
                        <w:t>€80 miljard tot €400 miljard.</w:t>
                      </w:r>
                    </w:p>
                    <w:p w:rsidR="00606A7C" w:rsidRDefault="00606A7C" w:rsidP="00A918D5">
                      <w:pPr>
                        <w:pStyle w:val="Lijstalinea"/>
                        <w:numPr>
                          <w:ilvl w:val="0"/>
                          <w:numId w:val="4"/>
                        </w:numPr>
                        <w:spacing w:after="0"/>
                        <w:rPr>
                          <w:i/>
                          <w:iCs/>
                          <w:color w:val="808080" w:themeColor="background1" w:themeShade="80"/>
                        </w:rPr>
                      </w:pPr>
                      <w:r>
                        <w:rPr>
                          <w:i/>
                          <w:iCs/>
                          <w:color w:val="808080" w:themeColor="background1" w:themeShade="80"/>
                        </w:rPr>
                        <w:t>De index van het algemeen prijspeil in 2000 was 200 (1950 = 100)</w:t>
                      </w:r>
                    </w:p>
                    <w:p w:rsidR="00606A7C" w:rsidRDefault="00606A7C" w:rsidP="00A918D5">
                      <w:pPr>
                        <w:pStyle w:val="Lijstalinea"/>
                        <w:numPr>
                          <w:ilvl w:val="0"/>
                          <w:numId w:val="4"/>
                        </w:numPr>
                        <w:spacing w:after="0"/>
                        <w:rPr>
                          <w:i/>
                          <w:iCs/>
                          <w:color w:val="808080" w:themeColor="background1" w:themeShade="80"/>
                        </w:rPr>
                      </w:pPr>
                      <w:r>
                        <w:rPr>
                          <w:i/>
                          <w:iCs/>
                          <w:color w:val="808080" w:themeColor="background1" w:themeShade="80"/>
                        </w:rPr>
                        <w:t>De bevolkingsomvang nam in dezelfde periode toe van 10 miljoen tot 16 miljoen personen.</w:t>
                      </w:r>
                    </w:p>
                    <w:p w:rsidR="00606A7C" w:rsidRDefault="00606A7C" w:rsidP="00606A7C">
                      <w:pPr>
                        <w:spacing w:after="0"/>
                        <w:rPr>
                          <w:i/>
                          <w:iCs/>
                          <w:color w:val="808080" w:themeColor="background1" w:themeShade="80"/>
                        </w:rPr>
                      </w:pPr>
                    </w:p>
                    <w:p w:rsidR="00606A7C" w:rsidRDefault="00606A7C" w:rsidP="00606A7C">
                      <w:pPr>
                        <w:spacing w:after="0"/>
                        <w:rPr>
                          <w:i/>
                          <w:iCs/>
                          <w:color w:val="808080" w:themeColor="background1" w:themeShade="80"/>
                        </w:rPr>
                      </w:pPr>
                      <w:r>
                        <w:rPr>
                          <w:i/>
                          <w:iCs/>
                          <w:color w:val="808080" w:themeColor="background1" w:themeShade="80"/>
                        </w:rPr>
                        <w:t>Het inkomen per hoofd van de bevolking in 1950 bedroeg:</w:t>
                      </w:r>
                    </w:p>
                    <w:p w:rsidR="00606A7C" w:rsidRDefault="00606A7C" w:rsidP="00606A7C">
                      <w:pPr>
                        <w:spacing w:after="0"/>
                        <w:rPr>
                          <w:i/>
                          <w:iCs/>
                          <w:color w:val="808080" w:themeColor="background1" w:themeShade="80"/>
                        </w:rPr>
                      </w:pPr>
                      <w:r>
                        <w:rPr>
                          <w:i/>
                          <w:iCs/>
                          <w:color w:val="808080" w:themeColor="background1" w:themeShade="80"/>
                        </w:rPr>
                        <w:t>€80 miljard / 10 miljoen personen = €8000</w:t>
                      </w:r>
                    </w:p>
                    <w:p w:rsidR="00606A7C" w:rsidRDefault="00606A7C" w:rsidP="00606A7C">
                      <w:pPr>
                        <w:spacing w:after="0"/>
                        <w:rPr>
                          <w:i/>
                          <w:iCs/>
                          <w:color w:val="808080" w:themeColor="background1" w:themeShade="80"/>
                        </w:rPr>
                      </w:pPr>
                    </w:p>
                    <w:p w:rsidR="00606A7C" w:rsidRDefault="00606A7C" w:rsidP="00606A7C">
                      <w:pPr>
                        <w:spacing w:after="0"/>
                        <w:rPr>
                          <w:i/>
                          <w:iCs/>
                          <w:color w:val="808080" w:themeColor="background1" w:themeShade="80"/>
                        </w:rPr>
                      </w:pPr>
                      <w:r>
                        <w:rPr>
                          <w:i/>
                          <w:iCs/>
                          <w:color w:val="808080" w:themeColor="background1" w:themeShade="80"/>
                        </w:rPr>
                        <w:t>Het inkomen per hoofd van de bevolking in 200 bedroeg:</w:t>
                      </w:r>
                    </w:p>
                    <w:p w:rsidR="00606A7C" w:rsidRDefault="00606A7C" w:rsidP="00606A7C">
                      <w:pPr>
                        <w:spacing w:after="0"/>
                        <w:rPr>
                          <w:i/>
                          <w:iCs/>
                          <w:color w:val="808080" w:themeColor="background1" w:themeShade="80"/>
                        </w:rPr>
                      </w:pPr>
                      <w:r>
                        <w:rPr>
                          <w:i/>
                          <w:iCs/>
                          <w:color w:val="808080" w:themeColor="background1" w:themeShade="80"/>
                        </w:rPr>
                        <w:t>€400 miljard / 16 miljoen personen = €25000</w:t>
                      </w:r>
                    </w:p>
                    <w:p w:rsidR="00606A7C" w:rsidRDefault="00606A7C" w:rsidP="00606A7C">
                      <w:pPr>
                        <w:spacing w:after="0"/>
                        <w:rPr>
                          <w:i/>
                          <w:iCs/>
                          <w:color w:val="808080" w:themeColor="background1" w:themeShade="80"/>
                        </w:rPr>
                      </w:pPr>
                    </w:p>
                    <w:p w:rsidR="00606A7C" w:rsidRDefault="00606A7C" w:rsidP="00606A7C">
                      <w:pPr>
                        <w:spacing w:after="0"/>
                        <w:rPr>
                          <w:i/>
                          <w:iCs/>
                          <w:color w:val="808080" w:themeColor="background1" w:themeShade="80"/>
                        </w:rPr>
                      </w:pPr>
                      <w:r>
                        <w:rPr>
                          <w:i/>
                          <w:iCs/>
                          <w:color w:val="808080" w:themeColor="background1" w:themeShade="80"/>
                        </w:rPr>
                        <w:t xml:space="preserve">Het indexcijfer van het inkomen per hoofd van de bevolking in 2000 met 1950 als basisjaar is </w:t>
                      </w:r>
                    </w:p>
                    <w:p w:rsidR="00606A7C" w:rsidRDefault="00606A7C" w:rsidP="00606A7C">
                      <w:pPr>
                        <w:spacing w:after="0"/>
                        <w:rPr>
                          <w:i/>
                          <w:iCs/>
                          <w:color w:val="808080" w:themeColor="background1" w:themeShade="80"/>
                        </w:rPr>
                      </w:pPr>
                      <w:r>
                        <w:rPr>
                          <w:i/>
                          <w:iCs/>
                          <w:color w:val="808080" w:themeColor="background1" w:themeShade="80"/>
                        </w:rPr>
                        <w:t>€25000 / €8000 x 100 = 312,5</w:t>
                      </w:r>
                    </w:p>
                    <w:p w:rsidR="00606A7C" w:rsidRDefault="00606A7C" w:rsidP="00606A7C">
                      <w:pPr>
                        <w:spacing w:after="0"/>
                        <w:rPr>
                          <w:i/>
                          <w:iCs/>
                          <w:color w:val="808080" w:themeColor="background1" w:themeShade="80"/>
                        </w:rPr>
                      </w:pPr>
                    </w:p>
                    <w:p w:rsidR="00606A7C" w:rsidRPr="00606A7C" w:rsidRDefault="00606A7C" w:rsidP="00606A7C">
                      <w:pPr>
                        <w:spacing w:after="0"/>
                        <w:rPr>
                          <w:i/>
                          <w:iCs/>
                          <w:color w:val="808080" w:themeColor="background1" w:themeShade="80"/>
                        </w:rPr>
                      </w:pPr>
                      <w:r>
                        <w:rPr>
                          <w:i/>
                          <w:iCs/>
                          <w:color w:val="808080" w:themeColor="background1" w:themeShade="80"/>
                        </w:rPr>
                        <w:t>Dit indexcijfer moet nog gecorrigeerd worden voor inflatie. De index van het reëel inkomen per hoofd van de bevolking in 2000 (1950=100) is 312,5/200 x 100 = 156,25 Deze uitkomst betekent dat in 2000 per hoofd van de bevolking 1,6 keer zo veel goederen en diensten geproduceerd werd als in 1950.</w:t>
                      </w:r>
                    </w:p>
                  </w:txbxContent>
                </v:textbox>
                <w10:wrap type="square" anchorx="page" anchory="margin"/>
              </v:roundrect>
            </w:pict>
          </mc:Fallback>
        </mc:AlternateContent>
      </w:r>
      <w:r w:rsidR="00682BB6">
        <w:rPr>
          <w:b/>
          <w:sz w:val="20"/>
          <w:szCs w:val="20"/>
        </w:rPr>
        <w:t>Grenzen aan de groei</w:t>
      </w:r>
    </w:p>
    <w:p w:rsidR="00DD64D0" w:rsidRDefault="00DD64D0" w:rsidP="00F67F7E">
      <w:pPr>
        <w:pStyle w:val="Geenafstand"/>
        <w:rPr>
          <w:sz w:val="20"/>
          <w:szCs w:val="20"/>
        </w:rPr>
      </w:pPr>
      <w:r w:rsidRPr="00DD64D0">
        <w:rPr>
          <w:b/>
          <w:sz w:val="20"/>
          <w:szCs w:val="20"/>
        </w:rPr>
        <w:t>Negatieve externe effecten</w:t>
      </w:r>
      <w:r>
        <w:rPr>
          <w:sz w:val="20"/>
          <w:szCs w:val="20"/>
        </w:rPr>
        <w:t xml:space="preserve"> van de productie zijn: vervuiling op allerlei gebied en uitputting van de grondstoffenvoorraden. Oplossingen </w:t>
      </w:r>
      <w:r w:rsidRPr="00DD64D0">
        <w:rPr>
          <w:sz w:val="20"/>
          <w:szCs w:val="20"/>
        </w:rPr>
        <w:sym w:font="Wingdings" w:char="F0E0"/>
      </w:r>
      <w:r>
        <w:rPr>
          <w:sz w:val="20"/>
          <w:szCs w:val="20"/>
        </w:rPr>
        <w:t xml:space="preserve"> zo weinig mogelijk afval produceren en niet in wilde weg dumpen.</w:t>
      </w:r>
    </w:p>
    <w:p w:rsidR="00DD64D0" w:rsidRDefault="00DD64D0" w:rsidP="00F67F7E">
      <w:pPr>
        <w:pStyle w:val="Geenafstand"/>
        <w:rPr>
          <w:sz w:val="20"/>
          <w:szCs w:val="20"/>
        </w:rPr>
      </w:pPr>
      <w:r>
        <w:rPr>
          <w:sz w:val="20"/>
          <w:szCs w:val="20"/>
        </w:rPr>
        <w:t xml:space="preserve">Maatregelen om de milieuschade te beperken, stuiten vaak op </w:t>
      </w:r>
      <w:r w:rsidRPr="00DD64D0">
        <w:rPr>
          <w:b/>
          <w:sz w:val="20"/>
          <w:szCs w:val="20"/>
        </w:rPr>
        <w:t>weerstanden</w:t>
      </w:r>
      <w:r>
        <w:rPr>
          <w:sz w:val="20"/>
          <w:szCs w:val="20"/>
        </w:rPr>
        <w:t xml:space="preserve">. Eén probleem is de internationale concurrentiepositie. Als andere landen minder ingrijpende maatregelen nemen dan Nederland, worden Nederlandse bedrijven met relatief hoge kosten geconfronteerd en zullen zij de productie wellicht naar het buitenland verplaatsen. </w:t>
      </w:r>
      <w:r w:rsidRPr="00DD64D0">
        <w:rPr>
          <w:sz w:val="20"/>
          <w:szCs w:val="20"/>
        </w:rPr>
        <w:sym w:font="Wingdings" w:char="F0E0"/>
      </w:r>
      <w:r>
        <w:rPr>
          <w:sz w:val="20"/>
          <w:szCs w:val="20"/>
        </w:rPr>
        <w:t xml:space="preserve"> ten koste van werkgelegenheid.</w:t>
      </w:r>
    </w:p>
    <w:p w:rsidR="00DD64D0" w:rsidRDefault="00DD64D0" w:rsidP="00F67F7E">
      <w:pPr>
        <w:pStyle w:val="Geenafstand"/>
        <w:rPr>
          <w:sz w:val="20"/>
          <w:szCs w:val="20"/>
        </w:rPr>
      </w:pPr>
    </w:p>
    <w:p w:rsidR="00DD64D0" w:rsidRDefault="00DD64D0" w:rsidP="00F67F7E">
      <w:pPr>
        <w:pStyle w:val="Geenafstand"/>
        <w:rPr>
          <w:b/>
          <w:sz w:val="20"/>
          <w:szCs w:val="20"/>
          <w:u w:val="single"/>
        </w:rPr>
      </w:pPr>
      <w:r>
        <w:rPr>
          <w:b/>
          <w:sz w:val="20"/>
          <w:szCs w:val="20"/>
          <w:u w:val="single"/>
        </w:rPr>
        <w:t>7.5 De conjunctuurbeweging</w:t>
      </w:r>
    </w:p>
    <w:p w:rsidR="000E2B88" w:rsidRDefault="000E2B88" w:rsidP="00F67F7E">
      <w:pPr>
        <w:pStyle w:val="Geenafstand"/>
        <w:rPr>
          <w:sz w:val="20"/>
          <w:szCs w:val="20"/>
        </w:rPr>
      </w:pPr>
      <w:r w:rsidRPr="000E2B88">
        <w:rPr>
          <w:noProof/>
          <w:sz w:val="20"/>
          <w:szCs w:val="20"/>
          <w:lang w:eastAsia="nl-NL"/>
        </w:rPr>
        <w:drawing>
          <wp:inline distT="0" distB="0" distL="0" distR="0">
            <wp:extent cx="3438525" cy="1392603"/>
            <wp:effectExtent l="0" t="0" r="0" b="0"/>
            <wp:docPr id="3" name="Afbeelding 3" descr="http://www.menoinbalans.nl/onlineleren/onlinelerenfiles/encyclopedie/images%5Ceconomie%5CCDP0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oinbalans.nl/onlineleren/onlinelerenfiles/encyclopedie/images%5Ceconomie%5CCDP009.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392603"/>
                    </a:xfrm>
                    <a:prstGeom prst="rect">
                      <a:avLst/>
                    </a:prstGeom>
                    <a:noFill/>
                    <a:ln>
                      <a:noFill/>
                    </a:ln>
                  </pic:spPr>
                </pic:pic>
              </a:graphicData>
            </a:graphic>
          </wp:inline>
        </w:drawing>
      </w:r>
    </w:p>
    <w:p w:rsidR="000E2B88" w:rsidRDefault="000E2B88" w:rsidP="00F67F7E">
      <w:pPr>
        <w:pStyle w:val="Geenafstand"/>
        <w:rPr>
          <w:sz w:val="20"/>
          <w:szCs w:val="20"/>
        </w:rPr>
      </w:pPr>
    </w:p>
    <w:p w:rsidR="00DD64D0" w:rsidRDefault="00DD64D0" w:rsidP="00F67F7E">
      <w:pPr>
        <w:pStyle w:val="Geenafstand"/>
        <w:rPr>
          <w:sz w:val="20"/>
          <w:szCs w:val="20"/>
        </w:rPr>
      </w:pPr>
      <w:r>
        <w:rPr>
          <w:sz w:val="20"/>
          <w:szCs w:val="20"/>
        </w:rPr>
        <w:t xml:space="preserve">In de opgaande fase van de conjunctuurbeweging, dat ook wel hausse wordt genoemd, groeit het nationaal </w:t>
      </w:r>
      <w:r w:rsidR="000E2B88">
        <w:rPr>
          <w:sz w:val="20"/>
          <w:szCs w:val="20"/>
        </w:rPr>
        <w:t xml:space="preserve">product harder dan gemiddeld. In de fase van hoogconjunctuur is er zelfs kans op </w:t>
      </w:r>
      <w:r w:rsidR="000E2B88" w:rsidRPr="000E2B88">
        <w:rPr>
          <w:b/>
          <w:sz w:val="20"/>
          <w:szCs w:val="20"/>
        </w:rPr>
        <w:t>overbesteding</w:t>
      </w:r>
      <w:r w:rsidR="000E2B88">
        <w:rPr>
          <w:sz w:val="20"/>
          <w:szCs w:val="20"/>
        </w:rPr>
        <w:t xml:space="preserve">. </w:t>
      </w:r>
      <w:r w:rsidR="000E2B88">
        <w:rPr>
          <w:sz w:val="20"/>
          <w:szCs w:val="20"/>
        </w:rPr>
        <w:br/>
        <w:t xml:space="preserve">Na verloop van tijd is de top (hoogconjunctuur) wel bereikt en gaan de groeicijfers afnemen, het is zelfs mogelijk dat de economie in een </w:t>
      </w:r>
      <w:r w:rsidR="000E2B88" w:rsidRPr="000E2B88">
        <w:rPr>
          <w:b/>
          <w:sz w:val="20"/>
          <w:szCs w:val="20"/>
        </w:rPr>
        <w:t>recessie</w:t>
      </w:r>
      <w:r w:rsidR="000E2B88">
        <w:rPr>
          <w:sz w:val="20"/>
          <w:szCs w:val="20"/>
        </w:rPr>
        <w:t xml:space="preserve"> belandt. </w:t>
      </w:r>
      <w:r w:rsidR="000E2B88" w:rsidRPr="000E2B88">
        <w:rPr>
          <w:sz w:val="20"/>
          <w:szCs w:val="20"/>
        </w:rPr>
        <w:sym w:font="Wingdings" w:char="F0E0"/>
      </w:r>
      <w:r w:rsidR="000E2B88">
        <w:rPr>
          <w:sz w:val="20"/>
          <w:szCs w:val="20"/>
        </w:rPr>
        <w:t xml:space="preserve"> de situatie dat de economie twee kwartalen achter elkaar </w:t>
      </w:r>
      <w:r w:rsidR="000E2B88">
        <w:rPr>
          <w:sz w:val="20"/>
          <w:szCs w:val="20"/>
        </w:rPr>
        <w:lastRenderedPageBreak/>
        <w:t xml:space="preserve">negatieve groeicijfers laat zien. </w:t>
      </w:r>
      <w:r w:rsidR="000E2B88">
        <w:rPr>
          <w:sz w:val="20"/>
          <w:szCs w:val="20"/>
        </w:rPr>
        <w:br/>
        <w:t xml:space="preserve">Als de recessie lang aanhoudt wordt het ook wel een </w:t>
      </w:r>
      <w:r w:rsidR="000E2B88" w:rsidRPr="000E2B88">
        <w:rPr>
          <w:b/>
          <w:sz w:val="20"/>
          <w:szCs w:val="20"/>
        </w:rPr>
        <w:t>depressie</w:t>
      </w:r>
      <w:r w:rsidR="000E2B88">
        <w:rPr>
          <w:sz w:val="20"/>
          <w:szCs w:val="20"/>
        </w:rPr>
        <w:t xml:space="preserve"> genoemd. Als de beroepsbevolking flink blijft toenemen, neemt de werkloosheid toe. Verder is de opwaartse druk op de prijzen sterk verminderd (de bezettingsgraad neemt af), zodat de inflatie terugloopt. In deze situatie is </w:t>
      </w:r>
      <w:r w:rsidR="000E2B88" w:rsidRPr="000E2B88">
        <w:rPr>
          <w:b/>
          <w:sz w:val="20"/>
          <w:szCs w:val="20"/>
        </w:rPr>
        <w:t>onderbesteding</w:t>
      </w:r>
      <w:r w:rsidR="000E2B88">
        <w:rPr>
          <w:sz w:val="20"/>
          <w:szCs w:val="20"/>
        </w:rPr>
        <w:t xml:space="preserve"> in de meeste gevallen het gevolg. </w:t>
      </w:r>
      <w:r w:rsidR="000E2B88" w:rsidRPr="000E2B88">
        <w:rPr>
          <w:sz w:val="20"/>
          <w:szCs w:val="20"/>
        </w:rPr>
        <w:sym w:font="Wingdings" w:char="F0E0"/>
      </w:r>
      <w:r w:rsidR="000E2B88">
        <w:rPr>
          <w:sz w:val="20"/>
          <w:szCs w:val="20"/>
        </w:rPr>
        <w:t xml:space="preserve"> onderbesteding is de situatie waarin de effectieve vraag onder de normaal bezette productiecapaciteit ligt. </w:t>
      </w:r>
      <w:r w:rsidR="000E2B88" w:rsidRPr="000E2B88">
        <w:rPr>
          <w:sz w:val="20"/>
          <w:szCs w:val="20"/>
        </w:rPr>
        <w:sym w:font="Wingdings" w:char="F0E0"/>
      </w:r>
      <w:r w:rsidR="000E2B88">
        <w:rPr>
          <w:sz w:val="20"/>
          <w:szCs w:val="20"/>
        </w:rPr>
        <w:t xml:space="preserve"> de druk op de prijzen is dan geheel weggevallen, en de kans bestaat dat er deflatie – een algemene prijsdaling – optreedt. </w:t>
      </w:r>
    </w:p>
    <w:p w:rsidR="000E2B88" w:rsidRDefault="000E2B88" w:rsidP="00F67F7E">
      <w:pPr>
        <w:pStyle w:val="Geenafstand"/>
        <w:rPr>
          <w:sz w:val="20"/>
          <w:szCs w:val="20"/>
        </w:rPr>
      </w:pPr>
    </w:p>
    <w:p w:rsidR="000E2B88" w:rsidRDefault="000E2B88" w:rsidP="00F67F7E">
      <w:pPr>
        <w:pStyle w:val="Geenafstand"/>
        <w:rPr>
          <w:b/>
          <w:sz w:val="20"/>
          <w:szCs w:val="20"/>
        </w:rPr>
      </w:pPr>
      <w:r>
        <w:rPr>
          <w:b/>
          <w:sz w:val="20"/>
          <w:szCs w:val="20"/>
        </w:rPr>
        <w:t>De registratie van de conjunctuurbeweging</w:t>
      </w:r>
    </w:p>
    <w:p w:rsidR="000E2B88" w:rsidRDefault="00003477" w:rsidP="00F67F7E">
      <w:pPr>
        <w:pStyle w:val="Geenafstand"/>
        <w:rPr>
          <w:sz w:val="20"/>
          <w:szCs w:val="20"/>
        </w:rPr>
      </w:pPr>
      <w:r>
        <w:rPr>
          <w:sz w:val="20"/>
          <w:szCs w:val="20"/>
        </w:rPr>
        <w:t xml:space="preserve">Een </w:t>
      </w:r>
      <w:r w:rsidRPr="00003477">
        <w:rPr>
          <w:b/>
          <w:sz w:val="20"/>
          <w:szCs w:val="20"/>
        </w:rPr>
        <w:t>conjunctuurindicator</w:t>
      </w:r>
      <w:r>
        <w:rPr>
          <w:sz w:val="20"/>
          <w:szCs w:val="20"/>
        </w:rPr>
        <w:t xml:space="preserve"> is een mix van een aantal economische variabelen, zoals de industriële productie, de invoer, de orderportefeuille van bedrijven en de hoeveelheid in omloop zijnd geld, waarmee de conjunctuur kan worden gemeten.</w:t>
      </w:r>
    </w:p>
    <w:p w:rsidR="00003477" w:rsidRDefault="00003477" w:rsidP="00F67F7E">
      <w:pPr>
        <w:pStyle w:val="Geenafstand"/>
        <w:rPr>
          <w:sz w:val="20"/>
          <w:szCs w:val="20"/>
        </w:rPr>
      </w:pPr>
    </w:p>
    <w:p w:rsidR="00003477" w:rsidRDefault="00003477" w:rsidP="00F67F7E">
      <w:pPr>
        <w:pStyle w:val="Geenafstand"/>
        <w:rPr>
          <w:b/>
          <w:sz w:val="20"/>
          <w:szCs w:val="20"/>
        </w:rPr>
      </w:pPr>
      <w:r>
        <w:rPr>
          <w:b/>
          <w:sz w:val="20"/>
          <w:szCs w:val="20"/>
        </w:rPr>
        <w:t>Conjunctuurpolitiek</w:t>
      </w:r>
    </w:p>
    <w:p w:rsidR="00003477" w:rsidRDefault="00003477" w:rsidP="00F67F7E">
      <w:pPr>
        <w:pStyle w:val="Geenafstand"/>
        <w:rPr>
          <w:sz w:val="20"/>
          <w:szCs w:val="20"/>
        </w:rPr>
      </w:pPr>
      <w:r>
        <w:rPr>
          <w:sz w:val="20"/>
          <w:szCs w:val="20"/>
        </w:rPr>
        <w:t>De Engelse econoom John Maynard Keynes (1883-1946) heeft de stoot gegeven tot de conjunctuurpolitiek. Tot het eind van de jaren vijftig streefden overheden naar een evenwichtige begroting. Keynes vond dat je je niet willoos door de conjunctuurgolf moest laten meeslepen, maar de economie moest proberen te beïnvloeden.</w:t>
      </w:r>
    </w:p>
    <w:p w:rsidR="00003477" w:rsidRDefault="00003477" w:rsidP="00F67F7E">
      <w:pPr>
        <w:pStyle w:val="Geenafstand"/>
        <w:rPr>
          <w:sz w:val="20"/>
          <w:szCs w:val="20"/>
        </w:rPr>
      </w:pPr>
    </w:p>
    <w:p w:rsidR="00003477" w:rsidRDefault="00003477" w:rsidP="00F67F7E">
      <w:pPr>
        <w:pStyle w:val="Geenafstand"/>
        <w:rPr>
          <w:sz w:val="20"/>
          <w:szCs w:val="20"/>
        </w:rPr>
      </w:pPr>
      <w:r>
        <w:rPr>
          <w:sz w:val="20"/>
          <w:szCs w:val="20"/>
        </w:rPr>
        <w:t>In de fase van laagconjunctuur bestond er een gebrek aan effectieve vraag. In zo’n geval zou de overheid het heft in handen moeten nemen en zelf de effectieve vraag ‘oppeppen’. Dat kan door zelf meer uitgeven (meer ambtenaren aannemen). Een andere manier is belastingen verlagen.</w:t>
      </w:r>
    </w:p>
    <w:p w:rsidR="00003477" w:rsidRDefault="00003477" w:rsidP="00F67F7E">
      <w:pPr>
        <w:pStyle w:val="Geenafstand"/>
        <w:rPr>
          <w:sz w:val="20"/>
          <w:szCs w:val="20"/>
        </w:rPr>
      </w:pPr>
      <w:r>
        <w:rPr>
          <w:sz w:val="20"/>
          <w:szCs w:val="20"/>
        </w:rPr>
        <w:t>In beide gevallen kan er een tekort op de overheidsbegroting ontstaan, Keynes vond dat geen probleem. De economische groei die door deze politiek zou ontstaan, brengt ook weer belastingen in het laatje. Bovendien in hoogconjunctuur</w:t>
      </w:r>
      <w:r w:rsidR="0085461F">
        <w:rPr>
          <w:sz w:val="20"/>
          <w:szCs w:val="20"/>
        </w:rPr>
        <w:t xml:space="preserve"> zou de omgekeerde gedragslijn moeten worden gevolgd.</w:t>
      </w:r>
    </w:p>
    <w:p w:rsidR="0085461F" w:rsidRDefault="0085461F" w:rsidP="00F67F7E">
      <w:pPr>
        <w:pStyle w:val="Geenafstand"/>
        <w:rPr>
          <w:sz w:val="20"/>
          <w:szCs w:val="20"/>
        </w:rPr>
      </w:pPr>
    </w:p>
    <w:p w:rsidR="0085461F" w:rsidRDefault="0085461F" w:rsidP="00F67F7E">
      <w:pPr>
        <w:pStyle w:val="Geenafstand"/>
        <w:rPr>
          <w:sz w:val="20"/>
          <w:szCs w:val="20"/>
        </w:rPr>
      </w:pPr>
      <w:r>
        <w:rPr>
          <w:sz w:val="20"/>
          <w:szCs w:val="20"/>
        </w:rPr>
        <w:t xml:space="preserve">Bij hoogconjunctuur is de effectieve vraag zo groot dat de productiecapaciteit bereikt is of zelfs overschreden wordt. Overheid </w:t>
      </w:r>
      <w:r w:rsidRPr="0085461F">
        <w:rPr>
          <w:sz w:val="20"/>
          <w:szCs w:val="20"/>
        </w:rPr>
        <w:sym w:font="Wingdings" w:char="F0E0"/>
      </w:r>
      <w:r>
        <w:rPr>
          <w:sz w:val="20"/>
          <w:szCs w:val="20"/>
        </w:rPr>
        <w:t xml:space="preserve"> belastingen verhogen, uitgaven matigen </w:t>
      </w:r>
      <w:r w:rsidRPr="0085461F">
        <w:rPr>
          <w:sz w:val="20"/>
          <w:szCs w:val="20"/>
        </w:rPr>
        <w:sym w:font="Wingdings" w:char="F0E0"/>
      </w:r>
      <w:r>
        <w:rPr>
          <w:sz w:val="20"/>
          <w:szCs w:val="20"/>
        </w:rPr>
        <w:t xml:space="preserve"> effectieve vraag vermindert. </w:t>
      </w:r>
    </w:p>
    <w:p w:rsidR="0085461F" w:rsidRPr="00003477" w:rsidRDefault="0085461F" w:rsidP="00F67F7E">
      <w:pPr>
        <w:pStyle w:val="Geenafstand"/>
        <w:rPr>
          <w:sz w:val="20"/>
          <w:szCs w:val="20"/>
        </w:rPr>
      </w:pPr>
      <w:r>
        <w:rPr>
          <w:sz w:val="20"/>
          <w:szCs w:val="20"/>
        </w:rPr>
        <w:t xml:space="preserve">Het beleid waarbij de overheid de effectieve vraag probeert te beheersen door tegen de conjunctuurgolf in te gaan, wordt </w:t>
      </w:r>
      <w:r w:rsidR="009F2373">
        <w:rPr>
          <w:b/>
          <w:sz w:val="20"/>
          <w:szCs w:val="20"/>
        </w:rPr>
        <w:t xml:space="preserve">anticyclische </w:t>
      </w:r>
      <w:bookmarkStart w:id="0" w:name="_GoBack"/>
      <w:bookmarkEnd w:id="0"/>
      <w:r w:rsidRPr="0085461F">
        <w:rPr>
          <w:b/>
          <w:sz w:val="20"/>
          <w:szCs w:val="20"/>
        </w:rPr>
        <w:t>begrotingspolitiek</w:t>
      </w:r>
      <w:r>
        <w:rPr>
          <w:sz w:val="20"/>
          <w:szCs w:val="20"/>
        </w:rPr>
        <w:t xml:space="preserve"> genoemd. </w:t>
      </w:r>
    </w:p>
    <w:p w:rsidR="00003477" w:rsidRDefault="0085461F" w:rsidP="00F67F7E">
      <w:pPr>
        <w:pStyle w:val="Geenafstand"/>
        <w:rPr>
          <w:sz w:val="20"/>
          <w:szCs w:val="20"/>
        </w:rPr>
      </w:pPr>
      <w:r>
        <w:rPr>
          <w:sz w:val="20"/>
          <w:szCs w:val="20"/>
        </w:rPr>
        <w:t>Deze politiek is geen succes geworden. Redenen:</w:t>
      </w:r>
    </w:p>
    <w:p w:rsidR="0085461F" w:rsidRDefault="0085461F" w:rsidP="0085461F">
      <w:pPr>
        <w:pStyle w:val="Geenafstand"/>
        <w:numPr>
          <w:ilvl w:val="0"/>
          <w:numId w:val="1"/>
        </w:numPr>
        <w:rPr>
          <w:sz w:val="20"/>
          <w:szCs w:val="20"/>
        </w:rPr>
      </w:pPr>
      <w:r>
        <w:rPr>
          <w:i/>
          <w:sz w:val="20"/>
          <w:szCs w:val="20"/>
        </w:rPr>
        <w:t>De openheid van de Nederlandse economie.</w:t>
      </w:r>
      <w:r>
        <w:rPr>
          <w:sz w:val="20"/>
          <w:szCs w:val="20"/>
        </w:rPr>
        <w:t xml:space="preserve"> </w:t>
      </w:r>
      <w:r w:rsidRPr="0085461F">
        <w:rPr>
          <w:sz w:val="20"/>
          <w:szCs w:val="20"/>
        </w:rPr>
        <w:sym w:font="Wingdings" w:char="F0E0"/>
      </w:r>
      <w:r>
        <w:rPr>
          <w:sz w:val="20"/>
          <w:szCs w:val="20"/>
        </w:rPr>
        <w:t xml:space="preserve"> Zeer groot deel Nederlandse productie wordt uitgevoerd. </w:t>
      </w:r>
      <w:r w:rsidRPr="0085461F">
        <w:rPr>
          <w:sz w:val="20"/>
          <w:szCs w:val="20"/>
        </w:rPr>
        <w:sym w:font="Wingdings" w:char="F0E0"/>
      </w:r>
      <w:r>
        <w:rPr>
          <w:sz w:val="20"/>
          <w:szCs w:val="20"/>
        </w:rPr>
        <w:t xml:space="preserve"> dit deel ligt buiten de invloedssfeer van de overheid.</w:t>
      </w:r>
    </w:p>
    <w:p w:rsidR="0085461F" w:rsidRDefault="0085461F" w:rsidP="0085461F">
      <w:pPr>
        <w:pStyle w:val="Geenafstand"/>
        <w:numPr>
          <w:ilvl w:val="0"/>
          <w:numId w:val="1"/>
        </w:numPr>
        <w:rPr>
          <w:sz w:val="20"/>
          <w:szCs w:val="20"/>
        </w:rPr>
      </w:pPr>
      <w:r>
        <w:rPr>
          <w:i/>
          <w:sz w:val="20"/>
          <w:szCs w:val="20"/>
        </w:rPr>
        <w:t>Het probleem van de timing.</w:t>
      </w:r>
      <w:r>
        <w:rPr>
          <w:sz w:val="20"/>
          <w:szCs w:val="20"/>
        </w:rPr>
        <w:t xml:space="preserve"> </w:t>
      </w:r>
      <w:r w:rsidRPr="0085461F">
        <w:rPr>
          <w:sz w:val="20"/>
          <w:szCs w:val="20"/>
        </w:rPr>
        <w:sym w:font="Wingdings" w:char="F0E0"/>
      </w:r>
      <w:r>
        <w:rPr>
          <w:sz w:val="20"/>
          <w:szCs w:val="20"/>
        </w:rPr>
        <w:t xml:space="preserve"> conjunctuurgolf is verre van regelmatig</w:t>
      </w:r>
    </w:p>
    <w:p w:rsidR="0085461F" w:rsidRPr="00003477" w:rsidRDefault="0085461F" w:rsidP="0085461F">
      <w:pPr>
        <w:pStyle w:val="Geenafstand"/>
        <w:numPr>
          <w:ilvl w:val="0"/>
          <w:numId w:val="1"/>
        </w:numPr>
        <w:rPr>
          <w:sz w:val="20"/>
          <w:szCs w:val="20"/>
        </w:rPr>
      </w:pPr>
      <w:r>
        <w:rPr>
          <w:i/>
          <w:sz w:val="20"/>
          <w:szCs w:val="20"/>
        </w:rPr>
        <w:t xml:space="preserve">Opwaartse druk op de overheidsuitgaven. </w:t>
      </w:r>
      <w:r w:rsidRPr="0085461F">
        <w:rPr>
          <w:sz w:val="20"/>
          <w:szCs w:val="20"/>
        </w:rPr>
        <w:sym w:font="Wingdings" w:char="F0E0"/>
      </w:r>
      <w:r>
        <w:rPr>
          <w:sz w:val="20"/>
          <w:szCs w:val="20"/>
        </w:rPr>
        <w:t xml:space="preserve"> Als de economie zich in een recessie bevindt, zullen maatregelen om de overheidsuitgaven te verhogen en de belastingen te verlagen, weinig weerstand ontmoeten. Er ontstond grote maatschappelijke weerstand. </w:t>
      </w:r>
    </w:p>
    <w:sectPr w:rsidR="0085461F" w:rsidRPr="00003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B1E"/>
    <w:multiLevelType w:val="hybridMultilevel"/>
    <w:tmpl w:val="211214D4"/>
    <w:lvl w:ilvl="0" w:tplc="6EA2A5D4">
      <w:start w:val="8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B213C5"/>
    <w:multiLevelType w:val="hybridMultilevel"/>
    <w:tmpl w:val="26E6A540"/>
    <w:lvl w:ilvl="0" w:tplc="4F3AEAD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2545403"/>
    <w:multiLevelType w:val="hybridMultilevel"/>
    <w:tmpl w:val="83AE0946"/>
    <w:lvl w:ilvl="0" w:tplc="FCE68C7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313663B"/>
    <w:multiLevelType w:val="hybridMultilevel"/>
    <w:tmpl w:val="1C80D498"/>
    <w:lvl w:ilvl="0" w:tplc="B7C6B2F0">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57"/>
    <w:rsid w:val="00003477"/>
    <w:rsid w:val="000173AE"/>
    <w:rsid w:val="00042539"/>
    <w:rsid w:val="000E2B88"/>
    <w:rsid w:val="00115654"/>
    <w:rsid w:val="00156608"/>
    <w:rsid w:val="00184745"/>
    <w:rsid w:val="001D62A9"/>
    <w:rsid w:val="001E690F"/>
    <w:rsid w:val="00284AC6"/>
    <w:rsid w:val="00384781"/>
    <w:rsid w:val="00425B02"/>
    <w:rsid w:val="004D75A3"/>
    <w:rsid w:val="005A1A10"/>
    <w:rsid w:val="00606A7C"/>
    <w:rsid w:val="00682BB6"/>
    <w:rsid w:val="00687FB5"/>
    <w:rsid w:val="007F0857"/>
    <w:rsid w:val="00801988"/>
    <w:rsid w:val="0085461F"/>
    <w:rsid w:val="009E1722"/>
    <w:rsid w:val="009F2373"/>
    <w:rsid w:val="009F2625"/>
    <w:rsid w:val="00A247ED"/>
    <w:rsid w:val="00A26EC2"/>
    <w:rsid w:val="00A918D5"/>
    <w:rsid w:val="00BE664A"/>
    <w:rsid w:val="00C37D5A"/>
    <w:rsid w:val="00CE6ABC"/>
    <w:rsid w:val="00DD64D0"/>
    <w:rsid w:val="00E95FFE"/>
    <w:rsid w:val="00EB6EAD"/>
    <w:rsid w:val="00F67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3847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0857"/>
    <w:pPr>
      <w:spacing w:after="0" w:line="240" w:lineRule="auto"/>
    </w:pPr>
  </w:style>
  <w:style w:type="character" w:customStyle="1" w:styleId="Kop3Char">
    <w:name w:val="Kop 3 Char"/>
    <w:basedOn w:val="Standaardalinea-lettertype"/>
    <w:link w:val="Kop3"/>
    <w:uiPriority w:val="9"/>
    <w:rsid w:val="00384781"/>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687F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B5"/>
    <w:rPr>
      <w:rFonts w:ascii="Tahoma" w:hAnsi="Tahoma" w:cs="Tahoma"/>
      <w:sz w:val="16"/>
      <w:szCs w:val="16"/>
    </w:rPr>
  </w:style>
  <w:style w:type="paragraph" w:styleId="Lijstalinea">
    <w:name w:val="List Paragraph"/>
    <w:basedOn w:val="Standaard"/>
    <w:uiPriority w:val="34"/>
    <w:qFormat/>
    <w:rsid w:val="00687FB5"/>
    <w:pPr>
      <w:ind w:left="720"/>
      <w:contextualSpacing/>
    </w:pPr>
  </w:style>
  <w:style w:type="character" w:styleId="Tekstvantijdelijkeaanduiding">
    <w:name w:val="Placeholder Text"/>
    <w:basedOn w:val="Standaardalinea-lettertype"/>
    <w:uiPriority w:val="99"/>
    <w:semiHidden/>
    <w:rsid w:val="00BE66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3847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0857"/>
    <w:pPr>
      <w:spacing w:after="0" w:line="240" w:lineRule="auto"/>
    </w:pPr>
  </w:style>
  <w:style w:type="character" w:customStyle="1" w:styleId="Kop3Char">
    <w:name w:val="Kop 3 Char"/>
    <w:basedOn w:val="Standaardalinea-lettertype"/>
    <w:link w:val="Kop3"/>
    <w:uiPriority w:val="9"/>
    <w:rsid w:val="00384781"/>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687F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B5"/>
    <w:rPr>
      <w:rFonts w:ascii="Tahoma" w:hAnsi="Tahoma" w:cs="Tahoma"/>
      <w:sz w:val="16"/>
      <w:szCs w:val="16"/>
    </w:rPr>
  </w:style>
  <w:style w:type="paragraph" w:styleId="Lijstalinea">
    <w:name w:val="List Paragraph"/>
    <w:basedOn w:val="Standaard"/>
    <w:uiPriority w:val="34"/>
    <w:qFormat/>
    <w:rsid w:val="00687FB5"/>
    <w:pPr>
      <w:ind w:left="720"/>
      <w:contextualSpacing/>
    </w:pPr>
  </w:style>
  <w:style w:type="character" w:styleId="Tekstvantijdelijkeaanduiding">
    <w:name w:val="Placeholder Text"/>
    <w:basedOn w:val="Standaardalinea-lettertype"/>
    <w:uiPriority w:val="99"/>
    <w:semiHidden/>
    <w:rsid w:val="00BE66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6</Pages>
  <Words>2145</Words>
  <Characters>11803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Esmee</dc:creator>
  <cp:lastModifiedBy>Esmee</cp:lastModifiedBy>
  <cp:revision>11</cp:revision>
  <dcterms:created xsi:type="dcterms:W3CDTF">2011-10-06T19:50:00Z</dcterms:created>
  <dcterms:modified xsi:type="dcterms:W3CDTF">2011-12-08T21:30:00Z</dcterms:modified>
</cp:coreProperties>
</file>